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55796586"/>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37ac6180-0491-4e51-bcdc-02f177e3ca02"/>
      <w:r>
        <w:rPr>
          <w:rFonts w:ascii="Times New Roman" w:hAnsi="Times New Roman"/>
          <w:b/>
          <w:color w:val="000000"/>
          <w:sz w:val="28"/>
          <w:lang w:val="ru-RU"/>
        </w:rPr>
        <w:t xml:space="preserve">Муниципальное автономное общеобразовательное учреждение </w:t>
      </w:r>
      <w:bookmarkEnd w:id="1"/>
    </w:p>
    <w:p>
      <w:pPr>
        <w:pStyle w:val="Normal"/>
        <w:spacing w:lineRule="auto" w:line="408" w:before="0" w:after="0"/>
        <w:ind w:left="120" w:hanging="0"/>
        <w:jc w:val="center"/>
        <w:rPr>
          <w:lang w:val="ru-RU"/>
        </w:rPr>
      </w:pPr>
      <w:bookmarkStart w:id="2" w:name="8ada58fd-6609-4cda-9277-f572cdc08664"/>
      <w:r>
        <w:rPr>
          <w:rFonts w:ascii="Times New Roman" w:hAnsi="Times New Roman"/>
          <w:b/>
          <w:color w:val="000000"/>
          <w:sz w:val="28"/>
          <w:lang w:val="ru-RU"/>
        </w:rPr>
        <w:t>Приволжского района г. Казани</w:t>
      </w:r>
      <w:bookmarkEnd w:id="2"/>
    </w:p>
    <w:p>
      <w:pPr>
        <w:pStyle w:val="Normal"/>
        <w:spacing w:lineRule="auto" w:line="408" w:before="0" w:after="0"/>
        <w:ind w:left="120" w:hanging="0"/>
        <w:jc w:val="center"/>
        <w:rPr>
          <w:lang w:val="ru-RU"/>
        </w:rPr>
      </w:pPr>
      <w:r>
        <w:rPr>
          <w:rFonts w:ascii="Times New Roman" w:hAnsi="Times New Roman"/>
          <w:b/>
          <w:color w:val="000000"/>
          <w:sz w:val="28"/>
          <w:lang w:val="ru-RU"/>
        </w:rPr>
        <w:t>МАОУ "Гимназия №19"</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Руководитель МО</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А.А. Поликарпова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2025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З.Ф. Багаутдинов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2025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гимназии</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А.Л. Талманов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«27» августа   2025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7198706)</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«Химия.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8 – 9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before="0" w:after="0"/>
        <w:ind w:left="120" w:hanging="0"/>
        <w:jc w:val="center"/>
        <w:rPr>
          <w:lang w:val="ru-RU"/>
        </w:rPr>
      </w:pPr>
      <w:bookmarkStart w:id="3" w:name="ea1153b0-1c57-4e3e-bd72-9418d6c953dd"/>
      <w:r>
        <w:rPr>
          <w:rFonts w:ascii="Times New Roman" w:hAnsi="Times New Roman"/>
          <w:b/>
          <w:color w:val="000000"/>
          <w:sz w:val="28"/>
          <w:lang w:val="ru-RU"/>
        </w:rPr>
        <w:t>Казань</w:t>
      </w:r>
      <w:bookmarkEnd w:id="3"/>
      <w:r>
        <w:rPr>
          <w:rFonts w:ascii="Times New Roman" w:hAnsi="Times New Roman"/>
          <w:b/>
          <w:color w:val="000000"/>
          <w:sz w:val="28"/>
          <w:lang w:val="ru-RU"/>
        </w:rPr>
        <w:t xml:space="preserve"> </w:t>
      </w:r>
      <w:bookmarkStart w:id="4" w:name="ae8dfc76-3a09-41e0-9709-3fc2ade1ca6e"/>
      <w:r>
        <w:rPr>
          <w:rFonts w:ascii="Times New Roman" w:hAnsi="Times New Roman"/>
          <w:b/>
          <w:color w:val="000000"/>
          <w:sz w:val="28"/>
          <w:lang w:val="ru-RU"/>
        </w:rPr>
        <w:t>2025</w:t>
      </w:r>
      <w:bookmarkEnd w:id="4"/>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bookmarkStart w:id="5" w:name="block-55796586"/>
      <w:bookmarkStart w:id="6" w:name="block-55796587"/>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auto" w:line="264" w:before="0" w:after="0"/>
        <w:ind w:firstLine="600"/>
        <w:jc w:val="both"/>
        <w:rPr>
          <w:lang w:val="ru-RU"/>
        </w:rPr>
      </w:pPr>
      <w:r>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химии: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auto" w:line="264" w:before="0" w:after="0"/>
        <w:ind w:firstLine="600"/>
        <w:jc w:val="both"/>
        <w:rPr>
          <w:lang w:val="ru-RU"/>
        </w:rPr>
      </w:pPr>
      <w:r>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auto" w:line="264" w:before="0" w:after="0"/>
        <w:ind w:firstLine="600"/>
        <w:jc w:val="both"/>
        <w:rPr>
          <w:lang w:val="ru-RU"/>
        </w:rPr>
      </w:pPr>
      <w:r>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auto" w:line="264" w:before="0" w:after="0"/>
        <w:ind w:firstLine="600"/>
        <w:jc w:val="both"/>
        <w:rPr>
          <w:lang w:val="ru-RU"/>
        </w:rPr>
      </w:pPr>
      <w:r>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атомно-молекулярного учения как основы всего естествознания;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Периодического закона Д. И. Менделеева как основного закона химии;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учения о строении атома и химической связи;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представлений об электролитической диссоциации веществ в растворах.</w:t>
      </w:r>
    </w:p>
    <w:p>
      <w:pPr>
        <w:pStyle w:val="Normal"/>
        <w:spacing w:lineRule="auto" w:line="264" w:before="0" w:after="0"/>
        <w:ind w:firstLine="600"/>
        <w:jc w:val="both"/>
        <w:rPr>
          <w:lang w:val="ru-RU"/>
        </w:rPr>
      </w:pPr>
      <w:r>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auto" w:line="264" w:before="0" w:after="0"/>
        <w:ind w:firstLine="600"/>
        <w:jc w:val="both"/>
        <w:rPr>
          <w:lang w:val="ru-RU"/>
        </w:rPr>
      </w:pPr>
      <w:r>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auto" w:line="264" w:before="0" w:after="0"/>
        <w:ind w:firstLine="600"/>
        <w:jc w:val="both"/>
        <w:rPr>
          <w:lang w:val="ru-RU"/>
        </w:rPr>
      </w:pPr>
      <w:r>
        <w:rPr>
          <w:rFonts w:ascii="Times New Roman" w:hAnsi="Times New Roman"/>
          <w:color w:val="333333"/>
          <w:sz w:val="28"/>
          <w:lang w:val="ru-RU"/>
        </w:rPr>
        <w:t xml:space="preserve">– </w:t>
      </w:r>
      <w:r>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auto" w:line="264" w:before="0" w:after="0"/>
        <w:ind w:firstLine="600"/>
        <w:jc w:val="both"/>
        <w:rPr>
          <w:lang w:val="ru-RU"/>
        </w:rPr>
      </w:pPr>
      <w:bookmarkStart w:id="7" w:name="9012e5c9-2e66-40e9-9799-caf6f2595164"/>
      <w:r>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8" w:name="block-55796587"/>
      <w:bookmarkStart w:id="9" w:name="block-55796588"/>
      <w:bookmarkEnd w:id="8"/>
      <w:bookmarkEnd w:id="9"/>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8 КЛАСС</w:t>
      </w:r>
    </w:p>
    <w:p>
      <w:pPr>
        <w:pStyle w:val="Normal"/>
        <w:spacing w:lineRule="auto" w:line="264" w:before="0" w:after="0"/>
        <w:ind w:firstLine="600"/>
        <w:jc w:val="both"/>
        <w:rPr>
          <w:lang w:val="ru-RU"/>
        </w:rPr>
      </w:pPr>
      <w:r>
        <w:rPr>
          <w:rFonts w:ascii="Times New Roman" w:hAnsi="Times New Roman"/>
          <w:b/>
          <w:color w:val="000000"/>
          <w:sz w:val="28"/>
          <w:lang w:val="ru-RU"/>
        </w:rPr>
        <w:t>Первоначальные химические понятия</w:t>
      </w:r>
    </w:p>
    <w:p>
      <w:pPr>
        <w:pStyle w:val="Normal"/>
        <w:spacing w:lineRule="auto" w:line="264" w:before="0" w:after="0"/>
        <w:ind w:firstLine="600"/>
        <w:jc w:val="both"/>
        <w:rPr>
          <w:lang w:val="ru-RU"/>
        </w:rPr>
      </w:pPr>
      <w:r>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auto" w:line="264" w:before="0" w:after="0"/>
        <w:ind w:firstLine="600"/>
        <w:jc w:val="both"/>
        <w:rPr>
          <w:lang w:val="ru-RU"/>
        </w:rPr>
      </w:pPr>
      <w:r>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auto" w:line="264" w:before="0" w:after="0"/>
        <w:ind w:firstLine="600"/>
        <w:jc w:val="both"/>
        <w:rPr>
          <w:lang w:val="ru-RU"/>
        </w:rPr>
      </w:pPr>
      <w:r>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auto" w:line="264" w:before="0" w:after="0"/>
        <w:ind w:firstLine="600"/>
        <w:jc w:val="both"/>
        <w:rPr>
          <w:lang w:val="ru-RU"/>
        </w:rPr>
      </w:pPr>
      <w:r>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auto" w:line="264" w:before="0" w:after="0"/>
        <w:ind w:firstLine="600"/>
        <w:jc w:val="both"/>
        <w:rPr>
          <w:lang w:val="ru-RU"/>
        </w:rPr>
      </w:pPr>
      <w:r>
        <w:rPr>
          <w:rFonts w:ascii="Times New Roman" w:hAnsi="Times New Roman"/>
          <w:b/>
          <w:color w:val="000000"/>
          <w:sz w:val="28"/>
          <w:lang w:val="ru-RU"/>
        </w:rPr>
        <w:t>Важнейшие представители неорганических веществ</w:t>
      </w:r>
    </w:p>
    <w:p>
      <w:pPr>
        <w:pStyle w:val="Normal"/>
        <w:spacing w:lineRule="auto" w:line="264" w:before="0" w:after="0"/>
        <w:ind w:firstLine="600"/>
        <w:jc w:val="both"/>
        <w:rPr>
          <w:lang w:val="ru-RU"/>
        </w:rPr>
      </w:pPr>
      <w:r>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auto" w:line="264" w:before="0" w:after="0"/>
        <w:ind w:firstLine="600"/>
        <w:jc w:val="both"/>
        <w:rPr>
          <w:lang w:val="ru-RU"/>
        </w:rPr>
      </w:pPr>
      <w:r>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auto" w:line="264" w:before="0" w:after="0"/>
        <w:ind w:firstLine="600"/>
        <w:jc w:val="both"/>
        <w:rPr>
          <w:lang w:val="ru-RU"/>
        </w:rPr>
      </w:pPr>
      <w:r>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auto" w:line="264" w:before="0" w:after="0"/>
        <w:ind w:firstLine="600"/>
        <w:jc w:val="both"/>
        <w:rPr>
          <w:lang w:val="ru-RU"/>
        </w:rPr>
      </w:pPr>
      <w:r>
        <w:rPr>
          <w:rFonts w:ascii="Times New Roman" w:hAnsi="Times New Roman"/>
          <w:color w:val="000000"/>
          <w:sz w:val="28"/>
          <w:lang w:val="ru-RU"/>
        </w:rPr>
        <w:t>Молярный объём газов. Расчёты по химическим уравнениям.</w:t>
      </w:r>
    </w:p>
    <w:p>
      <w:pPr>
        <w:pStyle w:val="Normal"/>
        <w:spacing w:lineRule="auto" w:line="264" w:before="0" w:after="0"/>
        <w:ind w:firstLine="600"/>
        <w:jc w:val="both"/>
        <w:rPr>
          <w:lang w:val="ru-RU"/>
        </w:rPr>
      </w:pPr>
      <w:r>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auto" w:line="264" w:before="0" w:after="0"/>
        <w:ind w:firstLine="600"/>
        <w:jc w:val="both"/>
        <w:rPr>
          <w:lang w:val="ru-RU"/>
        </w:rPr>
      </w:pPr>
      <w:r>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auto" w:line="264" w:before="0" w:after="0"/>
        <w:ind w:firstLine="600"/>
        <w:jc w:val="both"/>
        <w:rPr>
          <w:lang w:val="ru-RU"/>
        </w:rPr>
      </w:pPr>
      <w:r>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auto" w:line="264" w:before="0" w:after="0"/>
        <w:ind w:firstLine="600"/>
        <w:jc w:val="both"/>
        <w:rPr>
          <w:lang w:val="ru-RU"/>
        </w:rPr>
      </w:pPr>
      <w:r>
        <w:rPr>
          <w:rFonts w:ascii="Times New Roman" w:hAnsi="Times New Roman"/>
          <w:color w:val="000000"/>
          <w:sz w:val="28"/>
          <w:lang w:val="ru-RU"/>
        </w:rPr>
        <w:t>Соли. Номенклатура солей. Физические и химические свойства солей. Получение солей.</w:t>
      </w:r>
    </w:p>
    <w:p>
      <w:pPr>
        <w:pStyle w:val="Normal"/>
        <w:spacing w:lineRule="auto" w:line="264" w:before="0" w:after="0"/>
        <w:ind w:firstLine="600"/>
        <w:jc w:val="both"/>
        <w:rPr>
          <w:lang w:val="ru-RU"/>
        </w:rPr>
      </w:pPr>
      <w:r>
        <w:rPr>
          <w:rFonts w:ascii="Times New Roman" w:hAnsi="Times New Roman"/>
          <w:color w:val="000000"/>
          <w:sz w:val="28"/>
          <w:lang w:val="ru-RU"/>
        </w:rPr>
        <w:t>Генетическая связь между классами неорганических соединений.</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auto" w:line="264" w:before="0" w:after="0"/>
        <w:ind w:firstLine="600"/>
        <w:jc w:val="both"/>
        <w:rPr>
          <w:lang w:val="ru-RU"/>
        </w:rPr>
      </w:pPr>
      <w:r>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auto" w:line="264" w:before="0" w:after="0"/>
        <w:ind w:firstLine="600"/>
        <w:jc w:val="both"/>
        <w:rPr>
          <w:lang w:val="ru-RU"/>
        </w:rPr>
      </w:pPr>
      <w:r>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auto" w:line="264" w:before="0" w:after="0"/>
        <w:ind w:firstLine="600"/>
        <w:jc w:val="both"/>
        <w:rPr>
          <w:lang w:val="ru-RU"/>
        </w:rPr>
      </w:pPr>
      <w:r>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auto" w:line="264" w:before="0" w:after="0"/>
        <w:ind w:firstLine="600"/>
        <w:jc w:val="both"/>
        <w:rPr>
          <w:lang w:val="ru-RU"/>
        </w:rPr>
      </w:pPr>
      <w:r>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auto" w:line="264" w:before="0" w:after="0"/>
        <w:ind w:firstLine="600"/>
        <w:jc w:val="both"/>
        <w:rPr>
          <w:lang w:val="ru-RU"/>
        </w:rPr>
      </w:pPr>
      <w:r>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auto" w:line="264" w:before="0" w:after="0"/>
        <w:ind w:firstLine="600"/>
        <w:jc w:val="both"/>
        <w:rPr>
          <w:lang w:val="ru-RU"/>
        </w:rPr>
      </w:pPr>
      <w:r>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pPr>
        <w:pStyle w:val="Normal"/>
        <w:spacing w:lineRule="auto" w:line="264" w:before="0" w:after="0"/>
        <w:ind w:firstLine="600"/>
        <w:jc w:val="both"/>
        <w:rPr>
          <w:lang w:val="ru-RU"/>
        </w:rPr>
      </w:pPr>
      <w:r>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auto" w:line="264" w:before="0" w:after="0"/>
        <w:ind w:firstLine="600"/>
        <w:jc w:val="both"/>
        <w:rPr>
          <w:lang w:val="ru-RU"/>
        </w:rPr>
      </w:pPr>
      <w:r>
        <w:rPr>
          <w:rFonts w:ascii="Times New Roman" w:hAnsi="Times New Roman"/>
          <w:b/>
          <w:i/>
          <w:color w:val="000000"/>
          <w:sz w:val="28"/>
          <w:lang w:val="ru-RU"/>
        </w:rPr>
        <w:t>Межпредметные связи</w:t>
      </w:r>
    </w:p>
    <w:p>
      <w:pPr>
        <w:pStyle w:val="Normal"/>
        <w:spacing w:lineRule="auto" w:line="264" w:before="0" w:after="0"/>
        <w:ind w:firstLine="600"/>
        <w:jc w:val="both"/>
        <w:rPr>
          <w:lang w:val="ru-RU"/>
        </w:rPr>
      </w:pPr>
      <w:r>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auto" w:line="264" w:before="0" w:after="0"/>
        <w:ind w:firstLine="600"/>
        <w:jc w:val="both"/>
        <w:rPr>
          <w:lang w:val="ru-RU"/>
        </w:rPr>
      </w:pPr>
      <w:r>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auto" w:line="264" w:before="0" w:after="0"/>
        <w:ind w:firstLine="600"/>
        <w:jc w:val="both"/>
        <w:rPr>
          <w:lang w:val="ru-RU"/>
        </w:rPr>
      </w:pPr>
      <w:r>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auto" w:line="264" w:before="0" w:after="0"/>
        <w:ind w:firstLine="600"/>
        <w:jc w:val="both"/>
        <w:rPr>
          <w:lang w:val="ru-RU"/>
        </w:rPr>
      </w:pPr>
      <w:r>
        <w:rPr>
          <w:rFonts w:ascii="Times New Roman" w:hAnsi="Times New Roman"/>
          <w:color w:val="000000"/>
          <w:sz w:val="28"/>
          <w:lang w:val="ru-RU"/>
        </w:rPr>
        <w:t>Биология: фотосинтез, дыхание, биосфера.</w:t>
      </w:r>
    </w:p>
    <w:p>
      <w:pPr>
        <w:pStyle w:val="Normal"/>
        <w:spacing w:lineRule="auto" w:line="264" w:before="0" w:after="0"/>
        <w:ind w:firstLine="600"/>
        <w:jc w:val="both"/>
        <w:rPr>
          <w:lang w:val="ru-RU"/>
        </w:rPr>
      </w:pPr>
      <w:r>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pPr>
        <w:pStyle w:val="Normal"/>
        <w:spacing w:lineRule="auto" w:line="264" w:before="0" w:after="0"/>
        <w:ind w:firstLine="600"/>
        <w:jc w:val="both"/>
        <w:rPr>
          <w:lang w:val="ru-RU"/>
        </w:rPr>
      </w:pPr>
      <w:r>
        <w:rPr>
          <w:rFonts w:ascii="Times New Roman" w:hAnsi="Times New Roman"/>
          <w:b/>
          <w:color w:val="000000"/>
          <w:sz w:val="28"/>
          <w:lang w:val="ru-RU"/>
        </w:rPr>
        <w:t>9 КЛАСС</w:t>
      </w:r>
    </w:p>
    <w:p>
      <w:pPr>
        <w:pStyle w:val="Normal"/>
        <w:spacing w:lineRule="auto" w:line="264" w:before="0" w:after="0"/>
        <w:ind w:firstLine="600"/>
        <w:jc w:val="both"/>
        <w:rPr>
          <w:lang w:val="ru-RU"/>
        </w:rPr>
      </w:pPr>
      <w:r>
        <w:rPr>
          <w:rFonts w:ascii="Times New Roman" w:hAnsi="Times New Roman"/>
          <w:b/>
          <w:color w:val="000000"/>
          <w:sz w:val="28"/>
          <w:lang w:val="ru-RU"/>
        </w:rPr>
        <w:t>Вещество и химическая реакция</w:t>
      </w:r>
    </w:p>
    <w:p>
      <w:pPr>
        <w:pStyle w:val="Normal"/>
        <w:spacing w:lineRule="auto" w:line="264" w:before="0" w:after="0"/>
        <w:ind w:firstLine="600"/>
        <w:jc w:val="both"/>
        <w:rPr>
          <w:lang w:val="ru-RU"/>
        </w:rPr>
      </w:pPr>
      <w:r>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auto" w:line="264" w:before="0" w:after="0"/>
        <w:ind w:firstLine="600"/>
        <w:jc w:val="both"/>
        <w:rPr>
          <w:lang w:val="ru-RU"/>
        </w:rPr>
      </w:pPr>
      <w:r>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auto" w:line="264" w:before="0" w:after="0"/>
        <w:ind w:firstLine="600"/>
        <w:jc w:val="both"/>
        <w:rPr>
          <w:lang w:val="ru-RU"/>
        </w:rPr>
      </w:pPr>
      <w:r>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auto" w:line="264" w:before="0" w:after="0"/>
        <w:ind w:firstLine="600"/>
        <w:jc w:val="both"/>
        <w:rPr>
          <w:lang w:val="ru-RU"/>
        </w:rPr>
      </w:pPr>
      <w:r>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auto" w:line="264" w:before="0" w:after="0"/>
        <w:ind w:firstLine="600"/>
        <w:jc w:val="both"/>
        <w:rPr>
          <w:lang w:val="ru-RU"/>
        </w:rPr>
      </w:pPr>
      <w:r>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auto" w:line="264" w:before="0" w:after="0"/>
        <w:ind w:firstLine="600"/>
        <w:jc w:val="both"/>
        <w:rPr>
          <w:lang w:val="ru-RU"/>
        </w:rPr>
      </w:pPr>
      <w:r>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auto" w:line="264" w:before="0" w:after="0"/>
        <w:ind w:firstLine="600"/>
        <w:jc w:val="both"/>
        <w:rPr>
          <w:lang w:val="ru-RU"/>
        </w:rPr>
      </w:pPr>
      <w:r>
        <w:rPr>
          <w:rFonts w:ascii="Times New Roman" w:hAnsi="Times New Roman"/>
          <w:b/>
          <w:color w:val="000000"/>
          <w:sz w:val="28"/>
          <w:lang w:val="ru-RU"/>
        </w:rPr>
        <w:t>Неметаллы и их соединения</w:t>
      </w:r>
    </w:p>
    <w:p>
      <w:pPr>
        <w:pStyle w:val="Normal"/>
        <w:spacing w:lineRule="auto" w:line="264" w:before="0" w:after="0"/>
        <w:ind w:firstLine="600"/>
        <w:jc w:val="both"/>
        <w:rPr>
          <w:lang w:val="ru-RU"/>
        </w:rPr>
      </w:pPr>
      <w:r>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auto" w:line="264" w:before="0" w:after="0"/>
        <w:ind w:firstLine="600"/>
        <w:jc w:val="both"/>
        <w:rPr>
          <w:lang w:val="ru-RU"/>
        </w:rPr>
      </w:pPr>
      <w:r>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auto" w:line="264" w:before="0" w:after="0"/>
        <w:ind w:firstLine="600"/>
        <w:jc w:val="both"/>
        <w:rPr>
          <w:lang w:val="ru-RU"/>
        </w:rPr>
      </w:pPr>
      <w:r>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auto" w:line="264" w:before="0" w:after="0"/>
        <w:ind w:firstLine="600"/>
        <w:jc w:val="both"/>
        <w:rPr>
          <w:lang w:val="ru-RU"/>
        </w:rPr>
      </w:pPr>
      <w:r>
        <w:rPr>
          <w:rFonts w:ascii="Times New Roman" w:hAnsi="Times New Roman"/>
          <w:b/>
          <w:color w:val="000000"/>
          <w:sz w:val="28"/>
          <w:lang w:val="ru-RU"/>
        </w:rPr>
        <w:t>Металлы и их соединения</w:t>
      </w:r>
    </w:p>
    <w:p>
      <w:pPr>
        <w:pStyle w:val="Normal"/>
        <w:spacing w:lineRule="auto" w:line="264" w:before="0" w:after="0"/>
        <w:ind w:firstLine="600"/>
        <w:jc w:val="both"/>
        <w:rPr>
          <w:lang w:val="ru-RU"/>
        </w:rPr>
      </w:pPr>
      <w:r>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auto" w:line="264" w:before="0" w:after="0"/>
        <w:ind w:firstLine="600"/>
        <w:jc w:val="both"/>
        <w:rPr>
          <w:lang w:val="ru-RU"/>
        </w:rPr>
      </w:pPr>
      <w:r>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auto" w:line="264" w:before="0" w:after="0"/>
        <w:ind w:firstLine="600"/>
        <w:jc w:val="both"/>
        <w:rPr>
          <w:lang w:val="ru-RU"/>
        </w:rPr>
      </w:pPr>
      <w:r>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auto" w:line="264" w:before="0" w:after="0"/>
        <w:ind w:firstLine="600"/>
        <w:jc w:val="both"/>
        <w:rPr>
          <w:lang w:val="ru-RU"/>
        </w:rPr>
      </w:pPr>
      <w:r>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auto" w:line="264" w:before="0" w:after="0"/>
        <w:ind w:firstLine="600"/>
        <w:jc w:val="both"/>
        <w:rPr>
          <w:lang w:val="ru-RU"/>
        </w:rPr>
      </w:pPr>
      <w:r>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Pr>
          <w:rFonts w:ascii="Times New Roman" w:hAnsi="Times New Roman"/>
          <w:color w:val="000000"/>
          <w:sz w:val="28"/>
          <w:lang w:val="ru-RU"/>
        </w:rPr>
        <w:t>) и железа (</w:t>
      </w:r>
      <w:r>
        <w:rPr>
          <w:rFonts w:ascii="Times New Roman" w:hAnsi="Times New Roman"/>
          <w:color w:val="000000"/>
          <w:sz w:val="28"/>
        </w:rPr>
        <w:t>III</w:t>
      </w:r>
      <w:r>
        <w:rPr>
          <w:rFonts w:ascii="Times New Roman" w:hAnsi="Times New Roman"/>
          <w:color w:val="000000"/>
          <w:sz w:val="28"/>
          <w:lang w:val="ru-RU"/>
        </w:rPr>
        <w:t>), их состав, свойства и получение.</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Pr>
          <w:rFonts w:ascii="Times New Roman" w:hAnsi="Times New Roman"/>
          <w:color w:val="000000"/>
          <w:sz w:val="28"/>
          <w:lang w:val="ru-RU"/>
        </w:rPr>
        <w:t>) и железа (</w:t>
      </w:r>
      <w:r>
        <w:rPr>
          <w:rFonts w:ascii="Times New Roman" w:hAnsi="Times New Roman"/>
          <w:color w:val="000000"/>
          <w:sz w:val="28"/>
        </w:rPr>
        <w:t>III</w:t>
      </w:r>
      <w:r>
        <w:rPr>
          <w:rFonts w:ascii="Times New Roman" w:hAnsi="Times New Roman"/>
          <w:color w:val="000000"/>
          <w:sz w:val="28"/>
          <w:lang w:val="ru-RU"/>
        </w:rPr>
        <w:t>), меди (</w:t>
      </w:r>
      <w:r>
        <w:rPr>
          <w:rFonts w:ascii="Times New Roman" w:hAnsi="Times New Roman"/>
          <w:color w:val="000000"/>
          <w:sz w:val="28"/>
        </w:rPr>
        <w:t>II</w:t>
      </w:r>
      <w:r>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auto" w:line="264" w:before="0" w:after="0"/>
        <w:ind w:firstLine="600"/>
        <w:jc w:val="both"/>
        <w:rPr>
          <w:lang w:val="ru-RU"/>
        </w:rPr>
      </w:pPr>
      <w:r>
        <w:rPr>
          <w:rFonts w:ascii="Times New Roman" w:hAnsi="Times New Roman"/>
          <w:b/>
          <w:color w:val="000000"/>
          <w:sz w:val="28"/>
          <w:lang w:val="ru-RU"/>
        </w:rPr>
        <w:t>Химия и окружающая среда</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auto" w:line="264" w:before="0" w:after="0"/>
        <w:ind w:firstLine="600"/>
        <w:jc w:val="both"/>
        <w:rPr>
          <w:lang w:val="ru-RU"/>
        </w:rPr>
      </w:pPr>
      <w:r>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auto" w:line="264" w:before="0" w:after="0"/>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изучение образцов материалов (стекло, сплавы металлов, полимерные материалы).</w:t>
      </w:r>
    </w:p>
    <w:p>
      <w:pPr>
        <w:pStyle w:val="Normal"/>
        <w:spacing w:lineRule="auto" w:line="264" w:before="0" w:after="0"/>
        <w:ind w:firstLine="600"/>
        <w:jc w:val="both"/>
        <w:rPr>
          <w:lang w:val="ru-RU"/>
        </w:rPr>
      </w:pPr>
      <w:r>
        <w:rPr>
          <w:rFonts w:ascii="Times New Roman" w:hAnsi="Times New Roman"/>
          <w:b/>
          <w:i/>
          <w:color w:val="000000"/>
          <w:sz w:val="28"/>
          <w:lang w:val="ru-RU"/>
        </w:rPr>
        <w:t>Межпредметные связи</w:t>
      </w:r>
    </w:p>
    <w:p>
      <w:pPr>
        <w:pStyle w:val="Normal"/>
        <w:spacing w:lineRule="auto" w:line="264" w:before="0" w:after="0"/>
        <w:ind w:firstLine="600"/>
        <w:jc w:val="both"/>
        <w:rPr>
          <w:lang w:val="ru-RU"/>
        </w:rPr>
      </w:pPr>
      <w:r>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auto" w:line="264" w:before="0" w:after="0"/>
        <w:ind w:firstLine="600"/>
        <w:jc w:val="both"/>
        <w:rPr>
          <w:lang w:val="ru-RU"/>
        </w:rPr>
      </w:pPr>
      <w:r>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auto" w:line="264" w:before="0" w:after="0"/>
        <w:ind w:firstLine="600"/>
        <w:jc w:val="both"/>
        <w:rPr>
          <w:lang w:val="ru-RU"/>
        </w:rPr>
      </w:pPr>
      <w:r>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pPr>
        <w:pStyle w:val="Normal"/>
        <w:spacing w:lineRule="auto" w:line="264" w:before="0" w:after="0"/>
        <w:ind w:left="120" w:hanging="0"/>
        <w:jc w:val="both"/>
        <w:rPr>
          <w:lang w:val="ru-RU"/>
        </w:rPr>
      </w:pPr>
      <w:bookmarkStart w:id="10" w:name="block-55796588"/>
      <w:bookmarkStart w:id="11" w:name="block-55796590"/>
      <w:bookmarkEnd w:id="10"/>
      <w:bookmarkEnd w:id="11"/>
      <w:r>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auto" w:line="264" w:before="0" w:after="0"/>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auto" w:line="264" w:before="0" w:after="0"/>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auto" w:line="264" w:before="0" w:after="0"/>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auto" w:line="264" w:before="0" w:after="0"/>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auto" w:line="264" w:before="0" w:after="0"/>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auto" w:line="264" w:before="0" w:after="0"/>
        <w:ind w:firstLine="600"/>
        <w:jc w:val="both"/>
        <w:rPr>
          <w:lang w:val="ru-RU"/>
        </w:rPr>
      </w:pPr>
      <w:bookmarkStart w:id="12" w:name="_Toc138318759"/>
      <w:bookmarkEnd w:id="12"/>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формирования культуры здоровья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auto" w:line="264" w:before="0" w:after="0"/>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auto" w:line="264" w:before="0" w:after="0"/>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auto" w:line="264" w:before="0" w:after="0"/>
        <w:ind w:firstLine="600"/>
        <w:jc w:val="both"/>
        <w:rPr>
          <w:lang w:val="ru-RU"/>
        </w:rPr>
      </w:pPr>
      <w:r>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auto" w:line="264" w:before="0" w:after="0"/>
        <w:ind w:firstLine="60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auto" w:line="264" w:before="0" w:after="0"/>
        <w:ind w:firstLine="60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auto" w:line="264" w:before="0" w:after="0"/>
        <w:ind w:firstLine="600"/>
        <w:jc w:val="both"/>
        <w:rPr>
          <w:lang w:val="ru-RU"/>
        </w:rPr>
      </w:pPr>
      <w:r>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auto" w:line="264" w:before="0" w:after="0"/>
        <w:ind w:firstLine="600"/>
        <w:jc w:val="both"/>
        <w:rPr>
          <w:lang w:val="ru-RU"/>
        </w:rPr>
      </w:pPr>
      <w:r>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auto" w:line="264" w:before="0" w:after="0"/>
        <w:ind w:firstLine="600"/>
        <w:jc w:val="both"/>
        <w:rPr>
          <w:lang w:val="ru-RU"/>
        </w:rPr>
      </w:pPr>
      <w:r>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auto" w:line="264" w:before="0" w:after="0"/>
        <w:ind w:firstLine="60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auto" w:line="264" w:before="0" w:after="0"/>
        <w:ind w:firstLine="600"/>
        <w:jc w:val="both"/>
        <w:rPr>
          <w:lang w:val="ru-RU"/>
        </w:rPr>
      </w:pPr>
      <w:r>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auto" w:line="264" w:before="0" w:after="0"/>
        <w:ind w:firstLine="600"/>
        <w:jc w:val="both"/>
        <w:rPr>
          <w:lang w:val="ru-RU"/>
        </w:rPr>
      </w:pPr>
      <w:r>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auto" w:line="264" w:before="0" w:after="0"/>
        <w:ind w:firstLine="60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3" w:name="_Toc134720971"/>
      <w:bookmarkStart w:id="14" w:name="_Toc138318760"/>
      <w:bookmarkEnd w:id="13"/>
      <w:bookmarkEnd w:id="14"/>
    </w:p>
    <w:p>
      <w:pPr>
        <w:pStyle w:val="Normal"/>
        <w:spacing w:lineRule="auto" w:line="264" w:before="0" w:after="0"/>
        <w:ind w:firstLine="60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auto" w:line="264" w:before="0" w:after="0"/>
        <w:jc w:val="both"/>
        <w:rPr>
          <w:lang w:val="ru-RU"/>
        </w:rPr>
      </w:pPr>
      <w:r>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auto" w:line="264" w:before="0" w:after="0"/>
        <w:jc w:val="both"/>
        <w:rPr>
          <w:lang w:val="ru-RU"/>
        </w:rPr>
      </w:pPr>
      <w:r>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auto" w:line="264" w:before="0" w:after="0"/>
        <w:jc w:val="both"/>
        <w:rPr>
          <w:lang w:val="ru-RU"/>
        </w:rPr>
      </w:pPr>
      <w:r>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spacing w:lineRule="auto" w:line="264" w:before="0" w:after="0"/>
        <w:jc w:val="center"/>
        <w:rPr>
          <w:lang w:val="ru-RU"/>
        </w:rPr>
      </w:pPr>
      <w:r>
        <w:rPr>
          <w:rFonts w:ascii="Times New Roman" w:hAnsi="Times New Roman"/>
          <w:b/>
          <w:color w:val="000000"/>
          <w:sz w:val="28"/>
          <w:lang w:val="ru-RU"/>
        </w:rPr>
        <w:t>КРИТЕРИИ ОЦЕНИВАНИЯ</w:t>
      </w:r>
    </w:p>
    <w:tbl>
      <w:tblPr>
        <w:tblStyle w:val="ac"/>
        <w:tblW w:w="9492" w:type="dxa"/>
        <w:jc w:val="left"/>
        <w:tblInd w:w="-147" w:type="dxa"/>
        <w:tblLayout w:type="fixed"/>
        <w:tblCellMar>
          <w:top w:w="0" w:type="dxa"/>
          <w:left w:w="108" w:type="dxa"/>
          <w:bottom w:w="0" w:type="dxa"/>
          <w:right w:w="108" w:type="dxa"/>
        </w:tblCellMar>
        <w:tblLook w:firstRow="1" w:noVBand="1" w:lastRow="0" w:firstColumn="1" w:lastColumn="0" w:noHBand="0" w:val="04a0"/>
      </w:tblPr>
      <w:tblGrid>
        <w:gridCol w:w="2006"/>
        <w:gridCol w:w="1881"/>
        <w:gridCol w:w="1915"/>
        <w:gridCol w:w="2137"/>
        <w:gridCol w:w="1553"/>
      </w:tblGrid>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Виды работы (проверка элементов содержания)</w:t>
            </w:r>
          </w:p>
        </w:tc>
        <w:tc>
          <w:tcPr>
            <w:tcW w:w="1881"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«5»</w:t>
            </w:r>
          </w:p>
        </w:tc>
        <w:tc>
          <w:tcPr>
            <w:tcW w:w="1915"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«4»</w:t>
            </w:r>
          </w:p>
        </w:tc>
        <w:tc>
          <w:tcPr>
            <w:tcW w:w="2137"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«3»</w:t>
            </w:r>
          </w:p>
        </w:tc>
        <w:tc>
          <w:tcPr>
            <w:tcW w:w="1553"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rPr>
            </w:pPr>
            <w:r>
              <w:rPr>
                <w:rFonts w:eastAsia="Calibri" w:cs="Times New Roman" w:ascii="Times New Roman" w:hAnsi="Times New Roman"/>
                <w:kern w:val="0"/>
                <w:sz w:val="28"/>
                <w:szCs w:val="28"/>
                <w:lang w:val="en-US" w:eastAsia="en-US" w:bidi="ar-SA"/>
              </w:rPr>
              <w:t>Оценка «2»</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Химический диктант</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верно записывает от 95 до 100% ответов;</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верно записывает от 80 до 94% ответов;</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верно записывает от 60 до 79% ответов;</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записывает менее 60% ответов.</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Тестирование</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от 85 до 100% от общего числа</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от 65 до 84% от общего числа баллов;</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от 50 до 64% от общего числа баллов;</w:t>
            </w:r>
          </w:p>
        </w:tc>
        <w:tc>
          <w:tcPr>
            <w:tcW w:w="1553" w:type="dxa"/>
            <w:tcBorders/>
          </w:tcPr>
          <w:p>
            <w:pPr>
              <w:pStyle w:val="Normal"/>
              <w:widowControl/>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ставится при условии, если обучающийся набрал менее 50% от общего числа баллов.</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Решение задач</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Правильно записано «Дано», все единицы измерения переведены в СИ.</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Верно записаны все необходимые формулы, проведены математические преобразования.</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Корректно выполнены расчеты, получен правильный ответ с указанием единиц измерения.</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Ход решения верный, но допущена несущественная ошибка в расчетах или в оформлении.</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Ход решения в основном верный, но допущена одна существенная ошибка (например, неправильно выбрана формула) или 2-3 недочета.</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грубые ошибки в выборе принципа решения, задача не решена</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 xml:space="preserve">Самостоятельная работа. </w:t>
            </w:r>
          </w:p>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Контрольная работа.</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90-100%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Учащийся показал глубокое усвоение материала, решил все предложенные задачи (расчетные и качественные), правильно составил уравнения реакций, дал полные объяснения.</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70-89%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1-2 ошибки или 2-3 недочета (например, арифметическая ошибка в расчетной задаче, неверно расставлены коэффициенты в одном из уравнений, неполный ответ на вопрос).</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45-69%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Учащийся обнаружил понимание основных положений темы, но допустил 3-4 существенные ошибки (неверно определил тип реакции, не смог решить задачу, неправильно назвал вещество).</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Выполнено менее 45% работы верно.</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грубые ошибки, показавшие, что ученик не усвоил обязательный минимум знаний по теме.</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Устный ответ</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Полнота и глубина: Ответ полный, правильный, отражает главные идеи и понятия темы.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Самостоятельность: Изложение материала осуществляется своими словами, логично, с опорой на ранее изученные теории и законы. Примеры: Приводит собственные примеры уравнений реакций, практическое применение веществ.</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Навыки: Уверенно использует химическую терминологию, номенклатуру, таблицу Менделеева, ряд активности металлов и другие справочные материалы.</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в основном соответствует критериям на «5», но допущены 1-2 несущественные ошибки или недочеты (например, небольшая неточность в формулировке, ошибка в произношении термина).</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полный, но есть незначительные затруднения в применении теории на практике или требуется небольшая помощь учителя для уточнения деталей.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Недостаточно уверенно использует справочные материалы.</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неполный, фрагментарный. Ученик усвоил основное содержание материала, но излагает его непоследовательно, допускает существенные ошибки в определении понятий.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Затрудняется в самостоятельном применении знаний (например, не может составить уравнение реакции, подтверждающее свойство вещества).</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Слабо использует химический язык и справочные таблицы.</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Ответ обнаруживает незнание основных понятий темы, грубые ошибки в формулировках, непонимание смысла химических законов и теорий.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 может применить знания для ответа на уточняющие и наводящие вопросы учителя.</w:t>
            </w:r>
          </w:p>
        </w:tc>
      </w:tr>
      <w:tr>
        <w:trPr/>
        <w:tc>
          <w:tcPr>
            <w:tcW w:w="2006" w:type="dxa"/>
            <w:tcBorders/>
            <w:vAlign w:val="center"/>
          </w:tcPr>
          <w:p>
            <w:pPr>
              <w:pStyle w:val="Normal"/>
              <w:widowControl/>
              <w:tabs>
                <w:tab w:val="clear" w:pos="708"/>
                <w:tab w:val="left" w:pos="12855" w:leader="none"/>
              </w:tabs>
              <w:spacing w:lineRule="auto" w:line="240" w:before="0" w:after="0"/>
              <w:jc w:val="center"/>
              <w:rPr>
                <w:rFonts w:ascii="Times New Roman" w:hAnsi="Times New Roman" w:cs="Times New Roman"/>
                <w:sz w:val="28"/>
                <w:szCs w:val="28"/>
                <w:lang w:val="ru-RU"/>
              </w:rPr>
            </w:pPr>
            <w:r>
              <w:rPr>
                <w:rFonts w:eastAsia="Calibri" w:cs="Times New Roman" w:ascii="Times New Roman" w:hAnsi="Times New Roman"/>
                <w:kern w:val="0"/>
                <w:sz w:val="28"/>
                <w:szCs w:val="28"/>
                <w:lang w:val="ru-RU" w:eastAsia="en-US" w:bidi="ar-SA"/>
              </w:rPr>
              <w:t>Практическая работа</w:t>
            </w:r>
          </w:p>
        </w:tc>
        <w:tc>
          <w:tcPr>
            <w:tcW w:w="1881"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Подготовка: Работает самостоятельно, полностью понимает цель и ход работы.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Техника безопасности: Строго соблюдает все правила ТБ.</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Выполнение: Правильно проводит эксперимент, аккуратно использует оборудование и реактивы.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Наблюдения и выводы: Четко фиксирует наблюдения, правильно оформляет отчет, составляет уравнения реакций в молекулярном и ионном виде, делает глубокие и правильные выводы.</w:t>
            </w:r>
          </w:p>
        </w:tc>
        <w:tc>
          <w:tcPr>
            <w:tcW w:w="1915"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выполнена правильно, но допущены несущественные недочеты:</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Неполные формулировки в выводах.</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Незначительные ошибки в оформлении.</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Небольшая помощь учителя в ходе эксперимента.</w:t>
            </w:r>
          </w:p>
        </w:tc>
        <w:tc>
          <w:tcPr>
            <w:tcW w:w="2137"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Работа выполнена в основном правильно, но допущены 1-2 существенные ошибки:</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Нарушил технику безопасности (без последствий).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Не смог правильно интерпретировать результаты опыта.</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Допустил ошибки в составлении уравнений реакций.</w:t>
            </w:r>
          </w:p>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Выводы не соответствуют цели работы.</w:t>
            </w:r>
          </w:p>
        </w:tc>
        <w:tc>
          <w:tcPr>
            <w:tcW w:w="1553" w:type="dxa"/>
            <w:tcBorders/>
          </w:tcPr>
          <w:p>
            <w:pPr>
              <w:pStyle w:val="Normal"/>
              <w:widowControl/>
              <w:tabs>
                <w:tab w:val="clear" w:pos="708"/>
                <w:tab w:val="left" w:pos="12855" w:leader="none"/>
              </w:tabs>
              <w:spacing w:lineRule="auto" w:line="240" w:before="0" w:after="0"/>
              <w:jc w:val="left"/>
              <w:rPr>
                <w:rFonts w:ascii="Times New Roman" w:hAnsi="Times New Roman" w:cs="Times New Roman"/>
                <w:sz w:val="24"/>
                <w:szCs w:val="24"/>
                <w:lang w:val="ru-RU"/>
              </w:rPr>
            </w:pPr>
            <w:r>
              <w:rPr>
                <w:rFonts w:eastAsia="Calibri" w:cs="Times New Roman" w:ascii="Times New Roman" w:hAnsi="Times New Roman"/>
                <w:kern w:val="0"/>
                <w:sz w:val="24"/>
                <w:szCs w:val="24"/>
                <w:lang w:val="ru-RU" w:eastAsia="en-US" w:bidi="ar-SA"/>
              </w:rPr>
              <w:t>Допущены грубые ошибки в ходе работы, не соблюдена ТБ, работа не выполнена, выводы отсутствуют или полностью неверны.</w:t>
            </w:r>
          </w:p>
        </w:tc>
      </w:tr>
    </w:tbl>
    <w:p>
      <w:pPr>
        <w:pStyle w:val="Normal"/>
        <w:rPr>
          <w:lang w:val="ru-RU"/>
        </w:rPr>
      </w:pPr>
      <w:r>
        <w:rPr>
          <w:lang w:val="ru-RU"/>
        </w:rPr>
      </w:r>
    </w:p>
    <w:p>
      <w:pPr>
        <w:pStyle w:val="Normal"/>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rPr>
          <w:lang w:val="ru-RU"/>
        </w:rPr>
      </w:pPr>
      <w:r>
        <w:rPr>
          <w:lang w:val="ru-RU"/>
        </w:rPr>
      </w:r>
    </w:p>
    <w:p>
      <w:pPr>
        <w:pStyle w:val="Normal"/>
        <w:spacing w:before="0" w:after="0"/>
        <w:ind w:left="120" w:hanging="0"/>
        <w:rPr/>
      </w:pPr>
      <w:bookmarkStart w:id="15" w:name="block-55796590"/>
      <w:bookmarkStart w:id="16" w:name="block-55796585"/>
      <w:bookmarkEnd w:id="15"/>
      <w:bookmarkEnd w:id="16"/>
      <w:r>
        <w:rPr>
          <w:rFonts w:ascii="Times New Roman" w:hAnsi="Times New Roman"/>
          <w:b/>
          <w:color w:val="000000"/>
          <w:sz w:val="28"/>
          <w:lang w:val="ru-RU"/>
        </w:rPr>
        <w:t>КАЛЕНДАРНО-</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849"/>
        <w:gridCol w:w="3364"/>
        <w:gridCol w:w="1495"/>
        <w:gridCol w:w="2275"/>
        <w:gridCol w:w="2361"/>
        <w:gridCol w:w="348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36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613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4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6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34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Химия — важная область естествознания и практической деятельности человека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Вещества и химические реакции</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42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20 </w:t>
            </w:r>
          </w:p>
        </w:tc>
        <w:tc>
          <w:tcPr>
            <w:tcW w:w="81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Важнейшие представители неорганических веществ</w:t>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Воздух. Кислород. Понятие об оксидах</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bookmarkStart w:id="17" w:name="_GoBack"/>
            <w:bookmarkEnd w:id="17"/>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Водород. Понятие о кислотах и солях</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Вода. Растворы. Понятие об основаниях</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классы неорганических соединений</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11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42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30 </w:t>
            </w:r>
          </w:p>
        </w:tc>
        <w:tc>
          <w:tcPr>
            <w:tcW w:w="812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83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6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Химическая связь. Окислительно-восстановительные реакции</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42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15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42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trPr>
          <w:trHeight w:val="144" w:hRule="atLeast"/>
        </w:trPr>
        <w:tc>
          <w:tcPr>
            <w:tcW w:w="42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23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34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795"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1018"/>
        <w:gridCol w:w="4693"/>
        <w:gridCol w:w="1509"/>
        <w:gridCol w:w="1840"/>
        <w:gridCol w:w="1911"/>
        <w:gridCol w:w="2823"/>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Наименование разделов и тем программы </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79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Вещество и химические реакции</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углубление знаний основных разделов курса 8 класса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Основные закономерности химических реакций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Электролитическая диссоциация. Химические реакции в растворах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17 </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9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Неметаллы и их соединения</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Pr>
                <w:rFonts w:ascii="Times New Roman" w:hAnsi="Times New Roman"/>
                <w:color w:val="000000"/>
                <w:sz w:val="24"/>
                <w:lang w:val="ru-RU"/>
              </w:rPr>
              <w:t>А-группы. Азот, фосфор и их соединения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Pr>
                <w:rFonts w:ascii="Times New Roman" w:hAnsi="Times New Roman"/>
                <w:color w:val="000000"/>
                <w:sz w:val="24"/>
                <w:lang w:val="ru-RU"/>
              </w:rPr>
              <w:t>А-группы. Углерод и кремний и их соединения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25 </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9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Металлы и их соединения</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Общие свойства металлов</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Важнейшие металлы и их соединения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20 </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794"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Химия и окружающая среда</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Вещества и материалы в жизни человека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3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bookmarkStart w:id="18" w:name="block-55796585"/>
      <w:bookmarkStart w:id="19" w:name="block-55796589"/>
      <w:bookmarkEnd w:id="18"/>
      <w:bookmarkEnd w:id="19"/>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767"/>
        <w:gridCol w:w="4039"/>
        <w:gridCol w:w="1067"/>
        <w:gridCol w:w="1841"/>
        <w:gridCol w:w="1911"/>
        <w:gridCol w:w="1347"/>
        <w:gridCol w:w="2860"/>
      </w:tblGrid>
      <w:tr>
        <w:trPr>
          <w:trHeight w:val="144" w:hRule="atLeast"/>
        </w:trPr>
        <w:tc>
          <w:tcPr>
            <w:tcW w:w="7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40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81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7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3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210</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методах познания в химии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227</w:t>
              </w:r>
              <w:r>
                <w:rPr>
                  <w:rFonts w:ascii="Times New Roman" w:hAnsi="Times New Roman"/>
                  <w:color w:val="0000FF"/>
                  <w:u w:val="single"/>
                </w:rPr>
                <w:t>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23</w:t>
              </w:r>
              <w:r>
                <w:rPr>
                  <w:rFonts w:ascii="Times New Roman" w:hAnsi="Times New Roman"/>
                  <w:color w:val="0000FF"/>
                  <w:u w:val="single"/>
                </w:rPr>
                <w:t>dc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Чистые вещества и смеси. Способы разделения смесей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26</w:t>
              </w:r>
              <w:r>
                <w:rPr>
                  <w:rFonts w:ascii="Times New Roman" w:hAnsi="Times New Roman"/>
                  <w:color w:val="0000FF"/>
                  <w:u w:val="single"/>
                </w:rPr>
                <w:t>ca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Атомы и молекулы</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элементы. Знаки (символы) химических элементов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Простые и сложные вещества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Атомно-молекулярное учение</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eae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Относительная атомная масса. Относительная молекулярная масса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323</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Массовая доля химического элемента в соединении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350</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Количество вещества. Моль. Молярная масса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5230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Физические и химические явления. Химическая реакция</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37</w:t>
              </w:r>
              <w:r>
                <w:rPr>
                  <w:rFonts w:ascii="Times New Roman" w:hAnsi="Times New Roman"/>
                  <w:color w:val="0000FF"/>
                  <w:u w:val="single"/>
                </w:rPr>
                <w:t>fa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Признаки и условия протекания химических реакций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16</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 сохранения массы веществ. Химические уравнения</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количества, массы вещества по уравнениям химических реакций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5708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химических реакций (соединения, разложения, замещения, обмена)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34</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№1 по теме «Вещества и химические реакции»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4290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448</w:t>
              </w:r>
              <w:r>
                <w:rPr>
                  <w:rFonts w:ascii="Times New Roman" w:hAnsi="Times New Roman"/>
                  <w:color w:val="0000FF"/>
                  <w:u w:val="single"/>
                </w:rPr>
                <w:t>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4614</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497</w:t>
              </w:r>
              <w:r>
                <w:rPr>
                  <w:rFonts w:ascii="Times New Roman" w:hAnsi="Times New Roman"/>
                  <w:color w:val="0000FF"/>
                  <w:u w:val="single"/>
                </w:rPr>
                <w:t>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4790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кислотах и солях</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Способы получения водорода в лаборатории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Молярный объём газов. Закон Авогадро</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542</w:t>
              </w:r>
              <w:r>
                <w:rPr>
                  <w:rFonts w:ascii="Times New Roman" w:hAnsi="Times New Roman"/>
                  <w:color w:val="0000FF"/>
                  <w:u w:val="single"/>
                </w:rPr>
                <w:t>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5708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Физические и химические свойства воды</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587</w:t>
              </w:r>
              <w:r>
                <w:rPr>
                  <w:rFonts w:ascii="Times New Roman" w:hAnsi="Times New Roman"/>
                  <w:color w:val="0000FF"/>
                  <w:u w:val="single"/>
                </w:rPr>
                <w:t>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 оснований. Понятие об индикаторах</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59</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eba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6342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Оксиды: состав, классификация, номенклатура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664</w:t>
              </w:r>
              <w:r>
                <w:rPr>
                  <w:rFonts w:ascii="Times New Roman" w:hAnsi="Times New Roman"/>
                  <w:color w:val="0000FF"/>
                  <w:u w:val="single"/>
                </w:rPr>
                <w:t>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Получение и химические свойства кислотных, основных и амфотерных оксидов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664</w:t>
              </w:r>
              <w:r>
                <w:rPr>
                  <w:rFonts w:ascii="Times New Roman" w:hAnsi="Times New Roman"/>
                  <w:color w:val="0000FF"/>
                  <w:u w:val="single"/>
                </w:rPr>
                <w:t>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Основания: состав, классификация, номенклатура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ca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Получение и химические свойства оснований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ca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Кислоты: состав, классификация, номенклатура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dfee</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Получение и химические свойства кислот</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dfee</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Соли (средние): номенклатура, способы получения, химические свойства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9474</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Генетическая связь между классами неорганических соединений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50</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№3 по теме "Основные классы неорганических соединений"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ffa</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52</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Периоды, группы, подгруппы</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52</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342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6</w:t>
              </w:r>
              <w:r>
                <w:rPr>
                  <w:rFonts w:ascii="Times New Roman" w:hAnsi="Times New Roman"/>
                  <w:color w:val="0000FF"/>
                  <w:u w:val="single"/>
                </w:rPr>
                <w:t>bc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824</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96</w:t>
              </w:r>
              <w:r>
                <w:rPr>
                  <w:rFonts w:ascii="Times New Roman" w:hAnsi="Times New Roman"/>
                  <w:color w:val="0000FF"/>
                  <w:u w:val="single"/>
                </w:rPr>
                <w:t>e</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33</w:t>
              </w:r>
              <w:r>
                <w:rPr>
                  <w:rFonts w:ascii="Times New Roman" w:hAnsi="Times New Roman"/>
                  <w:color w:val="0000FF"/>
                  <w:u w:val="single"/>
                </w:rPr>
                <w:t>c</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486</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Электроотрицательность атомов химических элементов</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Ионная химическая связь</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adac</w:t>
              </w:r>
              <w:r>
                <w:rPr>
                  <w:rFonts w:ascii="Times New Roman" w:hAnsi="Times New Roman"/>
                  <w:color w:val="0000FF"/>
                  <w:u w:val="single"/>
                  <w:lang w:val="ru-RU"/>
                </w:rPr>
                <w:t>34</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Ковалентная полярная химическая связь</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Ковалентная неполярная химическая связь</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Степень окисления</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adae</w:t>
              </w:r>
              <w:r>
                <w:rPr>
                  <w:rFonts w:ascii="Times New Roman" w:hAnsi="Times New Roman"/>
                  <w:color w:val="0000FF"/>
                  <w:u w:val="single"/>
                  <w:lang w:val="ru-RU"/>
                </w:rPr>
                <w:t>28</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Окислительно-восстановительные реакции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076</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Окислители и восстановители</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076</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hyperlink>
          </w:p>
        </w:tc>
      </w:tr>
      <w:tr>
        <w:trPr>
          <w:trHeight w:val="144" w:hRule="atLeast"/>
        </w:trPr>
        <w:tc>
          <w:tcPr>
            <w:tcW w:w="7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480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0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833" w:type="dxa"/>
        <w:jc w:val="left"/>
        <w:tblInd w:w="0" w:type="dxa"/>
        <w:tblLayout w:type="fixed"/>
        <w:tblCellMar>
          <w:top w:w="50" w:type="dxa"/>
          <w:left w:w="100" w:type="dxa"/>
          <w:bottom w:w="0" w:type="dxa"/>
          <w:right w:w="108" w:type="dxa"/>
        </w:tblCellMar>
        <w:tblLook w:firstRow="1" w:noVBand="1" w:lastRow="0" w:firstColumn="1" w:lastColumn="0" w:noHBand="0" w:val="04a0"/>
      </w:tblPr>
      <w:tblGrid>
        <w:gridCol w:w="863"/>
        <w:gridCol w:w="3860"/>
        <w:gridCol w:w="1150"/>
        <w:gridCol w:w="1841"/>
        <w:gridCol w:w="1911"/>
        <w:gridCol w:w="1347"/>
        <w:gridCol w:w="2860"/>
      </w:tblGrid>
      <w:tr>
        <w:trPr>
          <w:trHeight w:val="144" w:hRule="atLeast"/>
        </w:trPr>
        <w:tc>
          <w:tcPr>
            <w:tcW w:w="86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 xml:space="preserve">п/п </w:t>
            </w:r>
          </w:p>
          <w:p>
            <w:pPr>
              <w:pStyle w:val="Normal"/>
              <w:widowControl w:val="false"/>
              <w:spacing w:before="0" w:after="0"/>
              <w:ind w:left="135" w:hanging="0"/>
              <w:rPr/>
            </w:pPr>
            <w:r>
              <w:rPr/>
            </w:r>
          </w:p>
        </w:tc>
        <w:tc>
          <w:tcPr>
            <w:tcW w:w="3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Тема урока </w:t>
            </w:r>
          </w:p>
          <w:p>
            <w:pPr>
              <w:pStyle w:val="Normal"/>
              <w:widowControl w:val="false"/>
              <w:spacing w:before="0" w:after="0"/>
              <w:ind w:left="135" w:hanging="0"/>
              <w:rPr/>
            </w:pPr>
            <w:r>
              <w:rPr/>
            </w:r>
          </w:p>
        </w:tc>
        <w:tc>
          <w:tcPr>
            <w:tcW w:w="490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Дата изучения </w:t>
            </w:r>
          </w:p>
          <w:p>
            <w:pPr>
              <w:pStyle w:val="Normal"/>
              <w:widowControl w:val="false"/>
              <w:spacing w:before="0" w:after="0"/>
              <w:ind w:left="135" w:hanging="0"/>
              <w:rPr/>
            </w:pPr>
            <w:r>
              <w:rPr/>
            </w:r>
          </w:p>
        </w:tc>
        <w:tc>
          <w:tcPr>
            <w:tcW w:w="2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Электронные цифровые образовательные ресурсы </w:t>
            </w:r>
          </w:p>
          <w:p>
            <w:pPr>
              <w:pStyle w:val="Normal"/>
              <w:widowControl w:val="false"/>
              <w:spacing w:before="0" w:after="0"/>
              <w:ind w:left="135" w:hanging="0"/>
              <w:rPr/>
            </w:pPr>
            <w:r>
              <w:rPr/>
            </w:r>
          </w:p>
        </w:tc>
      </w:tr>
      <w:tr>
        <w:trPr>
          <w:trHeight w:val="144" w:hRule="atLeast"/>
        </w:trPr>
        <w:tc>
          <w:tcPr>
            <w:tcW w:w="86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8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Всего </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Контрольные работы </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Практические работы </w:t>
            </w:r>
          </w:p>
          <w:p>
            <w:pPr>
              <w:pStyle w:val="Normal"/>
              <w:widowControl w:val="false"/>
              <w:spacing w:before="0" w:after="0"/>
              <w:ind w:left="135" w:hanging="0"/>
              <w:rPr/>
            </w:pPr>
            <w:r>
              <w:rPr/>
            </w:r>
          </w:p>
        </w:tc>
        <w:tc>
          <w:tcPr>
            <w:tcW w:w="13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59</w:t>
              </w:r>
              <w:r>
                <w:rPr>
                  <w:rFonts w:ascii="Times New Roman" w:hAnsi="Times New Roman"/>
                  <w:color w:val="0000FF"/>
                  <w:u w:val="single"/>
                </w:rPr>
                <w:t>e</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и номенклатура неорганических веществ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Виды химической связи и типы кристаллических решёток</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adbac</w:t>
              </w:r>
              <w:r>
                <w:rPr>
                  <w:rFonts w:ascii="Times New Roman" w:hAnsi="Times New Roman"/>
                  <w:color w:val="0000FF"/>
                  <w:u w:val="single"/>
                  <w:lang w:val="ru-RU"/>
                </w:rPr>
                <w:t>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химических реакций по различным признакам</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adbcb</w:t>
              </w:r>
              <w:r>
                <w:rPr>
                  <w:rFonts w:ascii="Times New Roman" w:hAnsi="Times New Roman"/>
                  <w:color w:val="0000FF"/>
                  <w:u w:val="single"/>
                  <w:lang w:val="ru-RU"/>
                </w:rPr>
                <w:t>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adbe</w:t>
              </w:r>
              <w:r>
                <w:rPr>
                  <w:rFonts w:ascii="Times New Roman" w:hAnsi="Times New Roman"/>
                  <w:color w:val="0000FF"/>
                  <w:u w:val="single"/>
                  <w:lang w:val="ru-RU"/>
                </w:rPr>
                <w:t>9</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w:t>
              </w:r>
              <w:r>
                <w:rPr>
                  <w:rFonts w:ascii="Times New Roman" w:hAnsi="Times New Roman"/>
                  <w:color w:val="0000FF"/>
                  <w:u w:val="single"/>
                  <w:lang w:val="ru-RU"/>
                </w:rPr>
                <w:t>28</w:t>
              </w:r>
              <w:r>
                <w:rPr>
                  <w:rFonts w:ascii="Times New Roman" w:hAnsi="Times New Roman"/>
                  <w:color w:val="0000FF"/>
                  <w:u w:val="single"/>
                </w:rPr>
                <w:t>c</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Окислительно-восстановительные реакции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adcade</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Теория электролитической диссоциации. Сильные и слабые электролиты</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adcd</w:t>
              </w:r>
              <w:r>
                <w:rPr>
                  <w:rFonts w:ascii="Times New Roman" w:hAnsi="Times New Roman"/>
                  <w:color w:val="0000FF"/>
                  <w:u w:val="single"/>
                  <w:lang w:val="ru-RU"/>
                </w:rPr>
                <w:t>68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Ионные уравнения реакций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448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гидролизе солей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addd</w:t>
              </w:r>
              <w:r>
                <w:rPr>
                  <w:rFonts w:ascii="Times New Roman" w:hAnsi="Times New Roman"/>
                  <w:color w:val="0000FF"/>
                  <w:u w:val="single"/>
                  <w:lang w:val="ru-RU"/>
                </w:rPr>
                <w:t>12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1. «Решение экспериментальных задач»</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addbfa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addec</w:t>
              </w:r>
              <w:r>
                <w:rPr>
                  <w:rFonts w:ascii="Times New Roman" w:hAnsi="Times New Roman"/>
                  <w:color w:val="0000FF"/>
                  <w:u w:val="single"/>
                  <w:lang w:val="ru-RU"/>
                </w:rPr>
                <w:t>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Общая характеристика галогенов. Химические свойства на примере хлора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addfe</w:t>
              </w:r>
              <w:r>
                <w:rPr>
                  <w:rFonts w:ascii="Times New Roman" w:hAnsi="Times New Roman"/>
                  <w:color w:val="0000FF"/>
                  <w:u w:val="single"/>
                  <w:lang w:val="ru-RU"/>
                </w:rPr>
                <w:t>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Хлороводород. Соляная кислота, химические свойства, получение, применение</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104</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348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488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Pr>
                <w:rFonts w:ascii="Times New Roman" w:hAnsi="Times New Roman"/>
                <w:color w:val="000000"/>
                <w:sz w:val="24"/>
                <w:lang w:val="ru-RU"/>
              </w:rPr>
              <w:t>А-группы</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64</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64</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Сероводород, строение, физические и химические свойства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802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Оксиды серы. Серная кислота, физические и химические свойства, применение</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adea</w:t>
              </w:r>
              <w:r>
                <w:rPr>
                  <w:rFonts w:ascii="Times New Roman" w:hAnsi="Times New Roman"/>
                  <w:color w:val="0000FF"/>
                  <w:u w:val="single"/>
                  <w:lang w:val="ru-RU"/>
                </w:rPr>
                <w:t>28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adec</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массовой доли выхода продукта реакции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adec</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Pr>
                <w:rFonts w:ascii="Times New Roman" w:hAnsi="Times New Roman"/>
                <w:color w:val="000000"/>
                <w:sz w:val="24"/>
                <w:lang w:val="ru-RU"/>
              </w:rPr>
              <w:t>А-группы. Азот, распространение в природе, физические и химические свойства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adeea</w:t>
              </w:r>
              <w:r>
                <w:rPr>
                  <w:rFonts w:ascii="Times New Roman" w:hAnsi="Times New Roman"/>
                  <w:color w:val="0000FF"/>
                  <w:u w:val="single"/>
                  <w:lang w:val="ru-RU"/>
                </w:rPr>
                <w:t>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Аммиак, его физические и химические свойства, получение и применение</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004</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3 по теме «Получение аммиака, изучение его свойств»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180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Азотная кислота, её физические и химические свойства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306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518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Фосфор. Оксид фосфора (</w:t>
            </w:r>
            <w:r>
              <w:rPr>
                <w:rFonts w:ascii="Times New Roman" w:hAnsi="Times New Roman"/>
                <w:color w:val="000000"/>
                <w:sz w:val="24"/>
              </w:rPr>
              <w:t>V</w:t>
            </w:r>
            <w:r>
              <w:rPr>
                <w:rFonts w:ascii="Times New Roman" w:hAnsi="Times New Roman"/>
                <w:color w:val="000000"/>
                <w:sz w:val="24"/>
                <w:lang w:val="ru-RU"/>
              </w:rPr>
              <w:t>) и фосфорная кислота, физические и химические свойства, получение</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68</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adfc</w:t>
              </w:r>
              <w:r>
                <w:rPr>
                  <w:rFonts w:ascii="Times New Roman" w:hAnsi="Times New Roman"/>
                  <w:color w:val="0000FF"/>
                  <w:u w:val="single"/>
                  <w:lang w:val="ru-RU"/>
                </w:rPr>
                <w:t>20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Углерод, распространение в природе, физические и химические свойства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adfd</w:t>
              </w:r>
              <w:r>
                <w:rPr>
                  <w:rFonts w:ascii="Times New Roman" w:hAnsi="Times New Roman"/>
                  <w:color w:val="0000FF"/>
                  <w:u w:val="single"/>
                  <w:lang w:val="ru-RU"/>
                </w:rPr>
                <w:t>9</w:t>
              </w:r>
              <w:r>
                <w:rPr>
                  <w:rFonts w:ascii="Times New Roman" w:hAnsi="Times New Roman"/>
                  <w:color w:val="0000FF"/>
                  <w:u w:val="single"/>
                </w:rPr>
                <w:t>c</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Pr>
                <w:rFonts w:ascii="Times New Roman" w:hAnsi="Times New Roman"/>
                <w:color w:val="000000"/>
                <w:sz w:val="24"/>
                <w:lang w:val="ru-RU"/>
              </w:rPr>
              <w:t>)</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adfebe</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Угольная кислота и её соли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006</w:t>
              </w:r>
              <w:r>
                <w:rPr>
                  <w:rFonts w:ascii="Times New Roman" w:hAnsi="Times New Roman"/>
                  <w:color w:val="0000FF"/>
                  <w:u w:val="single"/>
                </w:rPr>
                <w:t>c</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027</w:t>
              </w:r>
              <w:r>
                <w:rPr>
                  <w:rFonts w:ascii="Times New Roman" w:hAnsi="Times New Roman"/>
                  <w:color w:val="0000FF"/>
                  <w:u w:val="single"/>
                </w:rPr>
                <w:t>e</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054</w:t>
              </w:r>
              <w:r>
                <w:rPr>
                  <w:rFonts w:ascii="Times New Roman" w:hAnsi="Times New Roman"/>
                  <w:color w:val="0000FF"/>
                  <w:u w:val="single"/>
                </w:rPr>
                <w:t>e</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Кремний и его соединения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080</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bf</w:t>
              </w:r>
              <w:r>
                <w:rPr>
                  <w:rFonts w:ascii="Times New Roman" w:hAnsi="Times New Roman"/>
                  <w:color w:val="0000FF"/>
                  <w:u w:val="single"/>
                  <w:lang w:val="ru-RU"/>
                </w:rPr>
                <w:t>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№3 по теме «Важнейшие неметаллы и их соединения»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103</w:t>
              </w:r>
              <w:r>
                <w:rPr>
                  <w:rFonts w:ascii="Times New Roman" w:hAnsi="Times New Roman"/>
                  <w:color w:val="0000FF"/>
                  <w:u w:val="single"/>
                </w:rPr>
                <w:t>e</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Химические свойства металлов. Электрохимический ряд напряжений металлов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1156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1156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Понятие о коррозии металлов</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1278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Щелочные металлы</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Оксиды и гидроксиды натрия и калия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Щелочноземельные металлы – кальций и магний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15</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Важнейшие соединения кальция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15</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Жёсткость воды и способы её устранения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1886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6 по теме "Жёсткость воды и методы её устранения"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Алюминий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64</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Амфотерные свойства оксида и гидроксида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64</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Железо</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86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Pr>
                <w:rFonts w:ascii="Times New Roman" w:hAnsi="Times New Roman"/>
                <w:color w:val="000000"/>
                <w:sz w:val="24"/>
                <w:lang w:val="ru-RU"/>
              </w:rPr>
              <w:t>) и железа (</w:t>
            </w:r>
            <w:r>
              <w:rPr>
                <w:rFonts w:ascii="Times New Roman" w:hAnsi="Times New Roman"/>
                <w:color w:val="000000"/>
                <w:sz w:val="24"/>
              </w:rPr>
              <w:t>III</w:t>
            </w:r>
            <w:r>
              <w:rPr>
                <w:rFonts w:ascii="Times New Roman" w:hAnsi="Times New Roman"/>
                <w:color w:val="000000"/>
                <w:sz w:val="24"/>
                <w:lang w:val="ru-RU"/>
              </w:rPr>
              <w:t>)</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lang w:val="ru-RU"/>
                </w:rPr>
                <w:t>8</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1750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№4 по теме «Важнейшие металлы и их соединения»</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Вещества и материалы в повседневной жизни человека</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50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Химическое загрязнение окружающей среды</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4270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химии в решении экологических проблем</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4270</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33</w:t>
              </w:r>
              <w:r>
                <w:rPr>
                  <w:rFonts w:ascii="Times New Roman" w:hAnsi="Times New Roman"/>
                  <w:color w:val="0000FF"/>
                  <w:u w:val="single"/>
                </w:rPr>
                <w:t>c</w:t>
              </w:r>
            </w:hyperlink>
          </w:p>
        </w:tc>
      </w:tr>
      <w:tr>
        <w:trPr>
          <w:trHeight w:val="144" w:hRule="atLeast"/>
        </w:trPr>
        <w:tc>
          <w:tcPr>
            <w:tcW w:w="86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Обобщение и систематизация знаний</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hyperlink>
          </w:p>
        </w:tc>
      </w:tr>
      <w:tr>
        <w:trPr>
          <w:trHeight w:val="144" w:hRule="atLeast"/>
        </w:trPr>
        <w:tc>
          <w:tcPr>
            <w:tcW w:w="472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4 </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 xml:space="preserve">7 </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lineRule="auto" w:line="336" w:before="199" w:after="199"/>
        <w:ind w:left="120" w:hanging="0"/>
        <w:rPr>
          <w:lang w:val="ru-RU"/>
        </w:rPr>
      </w:pPr>
      <w:bookmarkStart w:id="20" w:name="block-55796589"/>
      <w:bookmarkStart w:id="21" w:name="block-55796591"/>
      <w:bookmarkEnd w:id="20"/>
      <w:bookmarkEnd w:id="21"/>
      <w:r>
        <w:rPr>
          <w:rFonts w:ascii="Times New Roman" w:hAnsi="Times New Roman"/>
          <w:b/>
          <w:color w:val="000000"/>
          <w:sz w:val="28"/>
          <w:lang w:val="ru-RU"/>
        </w:rPr>
        <w:t xml:space="preserve">ПРОВЕРЯЕМЫЕ ТРЕБОВАНИЯ К РЕЗУЛЬТАТАМ ОСВОЕНИЯ ОСНОВНОЙ </w:t>
      </w:r>
    </w:p>
    <w:p>
      <w:pPr>
        <w:pStyle w:val="Normal"/>
        <w:spacing w:lineRule="auto" w:line="336" w:before="199" w:after="199"/>
        <w:ind w:left="120" w:hanging="0"/>
        <w:rPr/>
      </w:pPr>
      <w:r>
        <w:rPr>
          <w:rFonts w:ascii="Times New Roman" w:hAnsi="Times New Roman"/>
          <w:b/>
          <w:color w:val="000000"/>
          <w:sz w:val="28"/>
        </w:rPr>
        <w:t>ОБРАЗОВАТЕЛЬНОЙ ПРОГРАММЫ</w:t>
      </w:r>
    </w:p>
    <w:p>
      <w:pPr>
        <w:pStyle w:val="Normal"/>
        <w:spacing w:lineRule="auto" w:line="336" w:before="199" w:after="199"/>
        <w:ind w:left="120" w:hanging="0"/>
        <w:rPr/>
      </w:pPr>
      <w:r>
        <w:rPr/>
      </w:r>
    </w:p>
    <w:p>
      <w:pPr>
        <w:pStyle w:val="Normal"/>
        <w:spacing w:lineRule="auto" w:line="336" w:before="199" w:after="199"/>
        <w:ind w:left="120" w:hanging="0"/>
        <w:rPr/>
      </w:pPr>
      <w:r>
        <w:rPr>
          <w:rFonts w:ascii="Times New Roman" w:hAnsi="Times New Roman"/>
          <w:b/>
          <w:color w:val="000000"/>
          <w:sz w:val="28"/>
        </w:rPr>
        <w:t>8 КЛАСС</w:t>
      </w:r>
    </w:p>
    <w:p>
      <w:pPr>
        <w:pStyle w:val="Normal"/>
        <w:spacing w:before="0" w:after="0"/>
        <w:ind w:left="120" w:hanging="0"/>
        <w:rPr/>
      </w:pPr>
      <w:r>
        <w:rPr/>
      </w:r>
    </w:p>
    <w:tbl>
      <w:tblPr>
        <w:tblW w:w="9172" w:type="dxa"/>
        <w:jc w:val="left"/>
        <w:tblInd w:w="183" w:type="dxa"/>
        <w:tblLayout w:type="fixed"/>
        <w:tblCellMar>
          <w:top w:w="50" w:type="dxa"/>
          <w:left w:w="100" w:type="dxa"/>
          <w:bottom w:w="0" w:type="dxa"/>
          <w:right w:w="108" w:type="dxa"/>
        </w:tblCellMar>
        <w:tblLook w:firstRow="1" w:noVBand="1" w:lastRow="0" w:firstColumn="1" w:lastColumn="0" w:noHBand="0" w:val="04a0"/>
      </w:tblPr>
      <w:tblGrid>
        <w:gridCol w:w="1991"/>
        <w:gridCol w:w="7180"/>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 </w:t>
            </w:r>
            <w:r>
              <w:rPr>
                <w:rFonts w:ascii="Times New Roman" w:hAnsi="Times New Roman"/>
                <w:b/>
                <w:color w:val="000000"/>
                <w:sz w:val="24"/>
              </w:rPr>
              <w:t xml:space="preserve">Код проверяемого результата </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По теме: «Первоначальные химические понятия»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1.4</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1.5</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определять валентность атомов элементов в бинарных соединениях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1.6</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1.7</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вычислять относительную молекулярную и молярную массы веществ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1.8</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вычислять массовую долю химического элемента по формуле соединения,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1.9</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 xml:space="preserve">вычислять массовую долю вещества в растворе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1.10</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По теме: «Важнейшие представители неорганических веществ»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основных химических понятий: оксид, кислота, основание, соль</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pPr>
            <w:r>
              <w:rPr>
                <w:rFonts w:ascii="Times New Roman" w:hAnsi="Times New Roman"/>
                <w:color w:val="000000"/>
                <w:sz w:val="24"/>
              </w:rPr>
              <w:t>классифицировать неорганические вещества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2.4</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2.5</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2.6</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2.7</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проводить расчёты по уравнению химической реакции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pPr>
            <w:r>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pPr>
            <w:r>
              <w:rPr>
                <w:rFonts w:ascii="Times New Roman" w:hAnsi="Times New Roman"/>
                <w:color w:val="000000"/>
                <w:sz w:val="24"/>
              </w:rPr>
              <w:t>классифицировать химические элементы</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3.4</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3.5</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3.6</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определять степень окисления элементов в бинарных соединениях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3.7</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9 КЛАСС</w:t>
      </w:r>
    </w:p>
    <w:p>
      <w:pPr>
        <w:pStyle w:val="Normal"/>
        <w:spacing w:before="0" w:after="0"/>
        <w:ind w:left="120" w:hanging="0"/>
        <w:rPr/>
      </w:pPr>
      <w:r>
        <w:rPr/>
      </w:r>
    </w:p>
    <w:tbl>
      <w:tblPr>
        <w:tblW w:w="9172" w:type="dxa"/>
        <w:jc w:val="left"/>
        <w:tblInd w:w="183" w:type="dxa"/>
        <w:tblLayout w:type="fixed"/>
        <w:tblCellMar>
          <w:top w:w="50" w:type="dxa"/>
          <w:left w:w="100" w:type="dxa"/>
          <w:bottom w:w="0" w:type="dxa"/>
          <w:right w:w="108" w:type="dxa"/>
        </w:tblCellMar>
        <w:tblLook w:firstRow="1" w:noVBand="1" w:lastRow="0" w:firstColumn="1" w:lastColumn="0" w:noHBand="0" w:val="04a0"/>
      </w:tblPr>
      <w:tblGrid>
        <w:gridCol w:w="1991"/>
        <w:gridCol w:w="7180"/>
      </w:tblGrid>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pPr>
            <w:r>
              <w:rPr>
                <w:rFonts w:ascii="Times New Roman" w:hAnsi="Times New Roman"/>
                <w:b/>
                <w:color w:val="000000"/>
                <w:sz w:val="24"/>
              </w:rPr>
              <w:t xml:space="preserve"> </w:t>
            </w:r>
            <w:r>
              <w:rPr>
                <w:rFonts w:ascii="Times New Roman" w:hAnsi="Times New Roman"/>
                <w:b/>
                <w:color w:val="000000"/>
                <w:sz w:val="24"/>
              </w:rPr>
              <w:t xml:space="preserve">Код проверяемого результата </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 xml:space="preserve">Проверяемые предметные результаты освоения основной образовательной программы основного общего образования </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По теме: «Вещество и химическая реакция»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1.4</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1.5</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проводить расчёты по уравнению химической реакции</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По темам: «Неметаллы и их соединения» и «Металлы и их соединения»</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2.4</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2.5</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По теме: «Химия и окружающая среда»</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3.1</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раскрывать смысл основных химических понятий: ПДК вещества; коррозия металлов</w:t>
            </w:r>
          </w:p>
        </w:tc>
      </w:tr>
      <w:tr>
        <w:trPr>
          <w:trHeight w:val="144" w:hRule="atLeast"/>
        </w:trPr>
        <w:tc>
          <w:tcPr>
            <w:tcW w:w="199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pPr>
            <w:r>
              <w:rPr>
                <w:rFonts w:ascii="Times New Roman" w:hAnsi="Times New Roman"/>
                <w:color w:val="000000"/>
                <w:sz w:val="24"/>
              </w:rPr>
              <w:t>3.2</w:t>
            </w:r>
          </w:p>
        </w:tc>
        <w:tc>
          <w:tcPr>
            <w:tcW w:w="71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lang w:val="ru-RU"/>
              </w:rPr>
            </w:pPr>
            <w:r>
              <w:rPr>
                <w:rFonts w:ascii="Times New Roman" w:hAnsi="Times New Roman"/>
                <w:color w:val="000000"/>
                <w:sz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336" w:before="199" w:after="120"/>
        <w:ind w:left="120" w:hanging="0"/>
        <w:rPr>
          <w:highlight w:val="yellow"/>
        </w:rPr>
      </w:pPr>
      <w:bookmarkStart w:id="22" w:name="block-55796591"/>
      <w:bookmarkStart w:id="23" w:name="block-55796592"/>
      <w:bookmarkEnd w:id="22"/>
      <w:bookmarkEnd w:id="23"/>
      <w:r>
        <w:rPr>
          <w:rFonts w:ascii="Times New Roman" w:hAnsi="Times New Roman"/>
          <w:b/>
          <w:color w:val="000000"/>
          <w:sz w:val="28"/>
          <w:highlight w:val="yellow"/>
        </w:rPr>
        <w:t>ПРОВЕРЯЕМЫЕ ЭЛЕМЕНТЫ СОДЕРЖАНИЯ</w:t>
      </w:r>
    </w:p>
    <w:p>
      <w:pPr>
        <w:pStyle w:val="Normal"/>
        <w:spacing w:before="0" w:after="0"/>
        <w:ind w:left="120" w:hanging="0"/>
        <w:rPr>
          <w:highlight w:val="yellow"/>
        </w:rPr>
      </w:pPr>
      <w:r>
        <w:rPr>
          <w:highlight w:val="yellow"/>
        </w:rPr>
      </w:r>
    </w:p>
    <w:p>
      <w:pPr>
        <w:pStyle w:val="Normal"/>
        <w:spacing w:lineRule="auto" w:line="336" w:before="199" w:after="120"/>
        <w:ind w:left="120" w:hanging="0"/>
        <w:rPr>
          <w:highlight w:val="yellow"/>
        </w:rPr>
      </w:pPr>
      <w:r>
        <w:rPr>
          <w:rFonts w:ascii="Times New Roman" w:hAnsi="Times New Roman"/>
          <w:b/>
          <w:color w:val="000000"/>
          <w:sz w:val="28"/>
          <w:highlight w:val="yellow"/>
        </w:rPr>
        <w:t>8 КЛАСС</w:t>
      </w:r>
    </w:p>
    <w:p>
      <w:pPr>
        <w:pStyle w:val="Normal"/>
        <w:spacing w:before="0" w:after="0"/>
        <w:ind w:left="120" w:hanging="0"/>
        <w:rPr>
          <w:highlight w:val="yellow"/>
        </w:rPr>
      </w:pPr>
      <w:r>
        <w:rPr>
          <w:highlight w:val="yellow"/>
        </w:rPr>
      </w:r>
    </w:p>
    <w:tbl>
      <w:tblPr>
        <w:tblW w:w="9172" w:type="dxa"/>
        <w:jc w:val="left"/>
        <w:tblInd w:w="183" w:type="dxa"/>
        <w:tblLayout w:type="fixed"/>
        <w:tblCellMar>
          <w:top w:w="50" w:type="dxa"/>
          <w:left w:w="100" w:type="dxa"/>
          <w:bottom w:w="0" w:type="dxa"/>
          <w:right w:w="108" w:type="dxa"/>
        </w:tblCellMar>
        <w:tblLook w:firstRow="1" w:noVBand="1" w:lastRow="0" w:firstColumn="1" w:lastColumn="0" w:noHBand="0" w:val="04a0"/>
      </w:tblPr>
      <w:tblGrid>
        <w:gridCol w:w="1079"/>
        <w:gridCol w:w="8092"/>
      </w:tblGrid>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rPr>
              <w:t xml:space="preserve"> </w:t>
            </w:r>
            <w:r>
              <w:rPr>
                <w:rFonts w:ascii="Times New Roman" w:hAnsi="Times New Roman"/>
                <w:b/>
                <w:color w:val="000000"/>
                <w:sz w:val="24"/>
                <w:highlight w:val="yellow"/>
                <w:shd w:fill="FFFFFF" w:val="clear"/>
              </w:rPr>
              <w:t>Код</w:t>
            </w:r>
            <w:r>
              <w:rPr>
                <w:rFonts w:ascii="Times New Roman" w:hAnsi="Times New Roman"/>
                <w:b/>
                <w:color w:val="000000"/>
                <w:sz w:val="24"/>
                <w:highlight w:val="yellow"/>
              </w:rPr>
              <w:t xml:space="preserve"> </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rPr>
              <w:t xml:space="preserve"> </w:t>
            </w:r>
            <w:r>
              <w:rPr>
                <w:rFonts w:ascii="Times New Roman" w:hAnsi="Times New Roman"/>
                <w:b/>
                <w:color w:val="000000"/>
                <w:sz w:val="24"/>
                <w:highlight w:val="yellow"/>
              </w:rPr>
              <w:t xml:space="preserve">Проверяемый элемент содержания </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Первоначальные химические понятия</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highlight w:val="yellow"/>
              </w:rPr>
              <w:t>Физические свойства веществ. Агрегатное состояние веществ</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Понятие о методах познания в химии. Чистые вещества и смеси. Способы разделения смесей</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highlight w:val="yellow"/>
              </w:rPr>
              <w:t>Атомно-молекулярное учение</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1.4</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highlight w:val="yellow"/>
              </w:rPr>
              <w:t>Относительная молекулярная масса. Массовая доля химического элемента в соединении</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1.5</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highlight w:val="yellow"/>
              </w:rPr>
              <w:t>Расчёты по формулам химических соединений</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1.6</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1.7</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highlight w:val="yellow"/>
              </w:rPr>
              <w:t>II</w:t>
            </w:r>
            <w:r>
              <w:rPr>
                <w:rFonts w:ascii="Times New Roman" w:hAnsi="Times New Roman"/>
                <w:color w:val="000000"/>
                <w:sz w:val="24"/>
                <w:highlight w:val="yellow"/>
                <w:lang w:val="ru-RU"/>
              </w:rPr>
              <w:t>) при нагревании, взаимодействие железа с раствором соли меди(</w:t>
            </w:r>
            <w:r>
              <w:rPr>
                <w:rFonts w:ascii="Times New Roman" w:hAnsi="Times New Roman"/>
                <w:color w:val="000000"/>
                <w:sz w:val="24"/>
                <w:highlight w:val="yellow"/>
              </w:rPr>
              <w:t>II</w:t>
            </w:r>
            <w:r>
              <w:rPr>
                <w:rFonts w:ascii="Times New Roman" w:hAnsi="Times New Roman"/>
                <w:color w:val="000000"/>
                <w:sz w:val="24"/>
                <w:highlight w:val="yellow"/>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Важнейшие представители неорганических веществ</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2.1</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highlight w:val="yellow"/>
              </w:rPr>
              <w:t>Круговорот кислорода в природе. Озон – аллотропная модификация кислорода</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2.2</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2.3</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pacing w:val="-4"/>
                <w:sz w:val="24"/>
                <w:highlight w:val="yellow"/>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highlight w:val="yellow"/>
              </w:rPr>
              <w:t>Кислоты и соли</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2.4</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Молярный объём газов. Расчёты по химическим уравнениям</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2.5</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highlight w:val="yellow"/>
              </w:rPr>
              <w:t>Загрязнение природных вод. Охрана и очистка природных вод</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2.6</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highlight w:val="yellow"/>
              </w:rPr>
              <w:t>Физические и химические свойства оксидов. Получение оксидов</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2.7</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Основания. Классификация оснований: щёлочи и нерастворимые основания. </w:t>
            </w:r>
            <w:r>
              <w:rPr>
                <w:rFonts w:ascii="Times New Roman" w:hAnsi="Times New Roman"/>
                <w:color w:val="000000"/>
                <w:sz w:val="24"/>
                <w:highlight w:val="yellow"/>
              </w:rPr>
              <w:t>Номенклатура оснований. Физические и химические свойства оснований. Получение оснований</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2.8</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highlight w:val="yellow"/>
              </w:rPr>
              <w:t>Ряд активности металлов Н.Н. Бекетова. Получение кислот</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2.9</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Соли. Номенклатура солей. Физические и химические свойства солей. </w:t>
            </w:r>
            <w:r>
              <w:rPr>
                <w:rFonts w:ascii="Times New Roman" w:hAnsi="Times New Roman"/>
                <w:color w:val="000000"/>
                <w:sz w:val="24"/>
                <w:highlight w:val="yellow"/>
              </w:rPr>
              <w:t>Получение солей</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2.10</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Генетическая связь между классами неорганических соединений</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2.11</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highlight w:val="yellow"/>
              </w:rPr>
              <w:t>II</w:t>
            </w:r>
            <w:r>
              <w:rPr>
                <w:rFonts w:ascii="Times New Roman" w:hAnsi="Times New Roman"/>
                <w:color w:val="000000"/>
                <w:sz w:val="24"/>
                <w:highlight w:val="yellow"/>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highlight w:val="yellow"/>
              </w:rPr>
              <w:t>II</w:t>
            </w:r>
            <w:r>
              <w:rPr>
                <w:rFonts w:ascii="Times New Roman" w:hAnsi="Times New Roman"/>
                <w:color w:val="000000"/>
                <w:sz w:val="24"/>
                <w:highlight w:val="yellow"/>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rPr>
                <w:highlight w:val="yellow"/>
              </w:rPr>
            </w:pPr>
            <w:r>
              <w:rPr>
                <w:rFonts w:ascii="Times New Roman" w:hAnsi="Times New Roman"/>
                <w:color w:val="000000"/>
                <w:sz w:val="24"/>
                <w:highlight w:val="yellow"/>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highlight w:val="yellow"/>
              </w:rPr>
              <w:t>Строение атомов. Химическая связь. Окислительно-восстановительные реакции</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3.1</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highlight w:val="yellow"/>
              </w:rPr>
              <w:t>Элементы, которые образуют амфотерные оксиды и гидроксиды</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3.2</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3.3</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3.4</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highlight w:val="yellow"/>
              </w:rPr>
              <w:t>Д.И. Менделеев – учёный и гражданин</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3.5</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Химическая связь. Ковалентная (полярная и неполярная) связь. Электроотрицательность химических элементов. Ионная связь</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3.6</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highlight w:val="yellow"/>
              </w:rPr>
              <w:t>Окислители и восстановители</w:t>
            </w:r>
          </w:p>
        </w:tc>
      </w:tr>
      <w:tr>
        <w:trPr>
          <w:trHeight w:val="144" w:hRule="atLeast"/>
        </w:trPr>
        <w:tc>
          <w:tcPr>
            <w:tcW w:w="10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3.7</w:t>
            </w:r>
          </w:p>
        </w:tc>
        <w:tc>
          <w:tcPr>
            <w:tcW w:w="80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pPr>
        <w:pStyle w:val="Normal"/>
        <w:spacing w:before="0" w:after="0"/>
        <w:ind w:left="120" w:hanging="0"/>
        <w:rPr>
          <w:highlight w:val="yellow"/>
          <w:lang w:val="ru-RU"/>
        </w:rPr>
      </w:pPr>
      <w:r>
        <w:rPr>
          <w:highlight w:val="yellow"/>
          <w:lang w:val="ru-RU"/>
        </w:rPr>
      </w:r>
    </w:p>
    <w:p>
      <w:pPr>
        <w:pStyle w:val="Normal"/>
        <w:spacing w:before="199" w:after="199"/>
        <w:ind w:left="120" w:hanging="0"/>
        <w:rPr>
          <w:highlight w:val="yellow"/>
        </w:rPr>
      </w:pPr>
      <w:r>
        <w:rPr>
          <w:rFonts w:ascii="Times New Roman" w:hAnsi="Times New Roman"/>
          <w:b/>
          <w:color w:val="000000"/>
          <w:sz w:val="28"/>
          <w:highlight w:val="yellow"/>
        </w:rPr>
        <w:t>9 КЛАСС</w:t>
      </w:r>
    </w:p>
    <w:p>
      <w:pPr>
        <w:pStyle w:val="Normal"/>
        <w:spacing w:before="0" w:after="0"/>
        <w:ind w:left="120" w:hanging="0"/>
        <w:rPr>
          <w:highlight w:val="yellow"/>
        </w:rPr>
      </w:pPr>
      <w:r>
        <w:rPr>
          <w:highlight w:val="yellow"/>
        </w:rPr>
      </w:r>
    </w:p>
    <w:tbl>
      <w:tblPr>
        <w:tblW w:w="9172" w:type="dxa"/>
        <w:jc w:val="left"/>
        <w:tblInd w:w="183" w:type="dxa"/>
        <w:tblLayout w:type="fixed"/>
        <w:tblCellMar>
          <w:top w:w="50" w:type="dxa"/>
          <w:left w:w="100" w:type="dxa"/>
          <w:bottom w:w="0" w:type="dxa"/>
          <w:right w:w="108" w:type="dxa"/>
        </w:tblCellMar>
        <w:tblLook w:firstRow="1" w:noVBand="1" w:lastRow="0" w:firstColumn="1" w:lastColumn="0" w:noHBand="0" w:val="04a0"/>
      </w:tblPr>
      <w:tblGrid>
        <w:gridCol w:w="1052"/>
        <w:gridCol w:w="8119"/>
      </w:tblGrid>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rPr>
              <w:t xml:space="preserve"> </w:t>
            </w:r>
            <w:r>
              <w:rPr>
                <w:rFonts w:ascii="Times New Roman" w:hAnsi="Times New Roman"/>
                <w:b/>
                <w:color w:val="000000"/>
                <w:sz w:val="24"/>
                <w:highlight w:val="yellow"/>
              </w:rPr>
              <w:t xml:space="preserve">Код </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rPr>
              <w:t xml:space="preserve"> </w:t>
            </w:r>
            <w:r>
              <w:rPr>
                <w:rFonts w:ascii="Times New Roman" w:hAnsi="Times New Roman"/>
                <w:b/>
                <w:color w:val="000000"/>
                <w:sz w:val="24"/>
                <w:highlight w:val="yellow"/>
              </w:rPr>
              <w:t xml:space="preserve">Проверяемый элемент содержания </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Вещество и химическая реакция. Повторение </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1.4</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1.5</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1.6</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rPr>
            </w:pPr>
            <w:r>
              <w:rPr>
                <w:rFonts w:ascii="Times New Roman" w:hAnsi="Times New Roman"/>
                <w:color w:val="000000"/>
                <w:sz w:val="24"/>
                <w:highlight w:val="yellow"/>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highlight w:val="yellow"/>
              </w:rPr>
              <w:t>Качественные реакции на ионы. Понятие о гидролизе солей</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1.7</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rPr>
            </w:pPr>
            <w:r>
              <w:rPr>
                <w:rFonts w:ascii="Times New Roman" w:hAnsi="Times New Roman"/>
                <w:color w:val="000000"/>
                <w:sz w:val="24"/>
                <w:highlight w:val="yellow"/>
              </w:rPr>
              <w:t>Неметаллы и их соединения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2.1</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Pr>
                <w:rFonts w:ascii="Times New Roman" w:hAnsi="Times New Roman"/>
                <w:color w:val="000000"/>
                <w:sz w:val="24"/>
                <w:highlight w:val="yellow"/>
              </w:rPr>
              <w:t>Важнейшие хлориды и их нахождение в природе</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2.2</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Общая характеристика элементов </w:t>
            </w:r>
            <w:r>
              <w:rPr>
                <w:rFonts w:ascii="Times New Roman" w:hAnsi="Times New Roman"/>
                <w:color w:val="000000"/>
                <w:sz w:val="24"/>
                <w:highlight w:val="yellow"/>
              </w:rPr>
              <w:t>VI</w:t>
            </w:r>
            <w:r>
              <w:rPr>
                <w:rFonts w:ascii="Times New Roman" w:hAnsi="Times New Roman"/>
                <w:color w:val="000000"/>
                <w:sz w:val="24"/>
                <w:highlight w:val="yellow"/>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2.3</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Общая характеристика элементов </w:t>
            </w:r>
            <w:r>
              <w:rPr>
                <w:rFonts w:ascii="Times New Roman" w:hAnsi="Times New Roman"/>
                <w:color w:val="000000"/>
                <w:sz w:val="24"/>
                <w:highlight w:val="yellow"/>
              </w:rPr>
              <w:t>V</w:t>
            </w:r>
            <w:r>
              <w:rPr>
                <w:rFonts w:ascii="Times New Roman" w:hAnsi="Times New Roman"/>
                <w:color w:val="000000"/>
                <w:sz w:val="24"/>
                <w:highlight w:val="yellow"/>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2.4</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highlight w:val="yellow"/>
              </w:rPr>
              <w:t>V</w:t>
            </w:r>
            <w:r>
              <w:rPr>
                <w:rFonts w:ascii="Times New Roman" w:hAnsi="Times New Roman"/>
                <w:color w:val="000000"/>
                <w:sz w:val="24"/>
                <w:highlight w:val="yellow"/>
                <w:lang w:val="ru-RU"/>
              </w:rPr>
              <w:t xml:space="preserve">) и фосфорная кислота, физические и химические свойства, получение. </w:t>
            </w:r>
            <w:r>
              <w:rPr>
                <w:rFonts w:ascii="Times New Roman" w:hAnsi="Times New Roman"/>
                <w:color w:val="000000"/>
                <w:sz w:val="24"/>
                <w:highlight w:val="yellow"/>
              </w:rPr>
              <w:t>Использование фосфатов в качестве минеральных удобрений</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2.5</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Общая характеристика элементов </w:t>
            </w:r>
            <w:r>
              <w:rPr>
                <w:rFonts w:ascii="Times New Roman" w:hAnsi="Times New Roman"/>
                <w:color w:val="000000"/>
                <w:sz w:val="24"/>
                <w:highlight w:val="yellow"/>
              </w:rPr>
              <w:t>IV</w:t>
            </w:r>
            <w:r>
              <w:rPr>
                <w:rFonts w:ascii="Times New Roman" w:hAnsi="Times New Roman"/>
                <w:color w:val="000000"/>
                <w:sz w:val="24"/>
                <w:highlight w:val="yellow"/>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Pr>
                <w:rFonts w:ascii="Times New Roman" w:hAnsi="Times New Roman"/>
                <w:color w:val="000000"/>
                <w:sz w:val="24"/>
                <w:highlight w:val="yellow"/>
              </w:rPr>
              <w:t>IV</w:t>
            </w:r>
            <w:r>
              <w:rPr>
                <w:rFonts w:ascii="Times New Roman" w:hAnsi="Times New Roman"/>
                <w:color w:val="000000"/>
                <w:sz w:val="24"/>
                <w:highlight w:val="yellow"/>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2.6</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highlight w:val="yellow"/>
              </w:rPr>
              <w:t>Материальное единство органических и неорганических соединений</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2.7</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highlight w:val="yellow"/>
              </w:rPr>
              <w:t>IV</w:t>
            </w:r>
            <w:r>
              <w:rPr>
                <w:rFonts w:ascii="Times New Roman" w:hAnsi="Times New Roman"/>
                <w:color w:val="000000"/>
                <w:sz w:val="24"/>
                <w:highlight w:val="yellow"/>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highlight w:val="yellow"/>
              </w:rPr>
              <w:t>Проблемы безопасного использования строительных материалов в повседневной жизни</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2.8</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rPr>
            </w:pPr>
            <w:r>
              <w:rPr>
                <w:rFonts w:ascii="Times New Roman" w:hAnsi="Times New Roman"/>
                <w:color w:val="000000"/>
                <w:sz w:val="24"/>
                <w:highlight w:val="yellow"/>
              </w:rPr>
              <w:t xml:space="preserve">Металлы и их соединения </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3.1</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3.2</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3.3</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highlight w:val="yellow"/>
              </w:rPr>
              <w:t>Применение щелочных металлов и их соединений</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3.4</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highlight w:val="yellow"/>
              </w:rPr>
              <w:t>Жёсткость воды и способы её устранения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3.5</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pacing w:val="-3"/>
                <w:sz w:val="24"/>
                <w:highlight w:val="yellow"/>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3.6</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highlight w:val="yellow"/>
              </w:rPr>
              <w:t>II</w:t>
            </w:r>
            <w:r>
              <w:rPr>
                <w:rFonts w:ascii="Times New Roman" w:hAnsi="Times New Roman"/>
                <w:color w:val="000000"/>
                <w:sz w:val="24"/>
                <w:highlight w:val="yellow"/>
                <w:lang w:val="ru-RU"/>
              </w:rPr>
              <w:t>) и железа(</w:t>
            </w:r>
            <w:r>
              <w:rPr>
                <w:rFonts w:ascii="Times New Roman" w:hAnsi="Times New Roman"/>
                <w:color w:val="000000"/>
                <w:sz w:val="24"/>
                <w:highlight w:val="yellow"/>
              </w:rPr>
              <w:t>III</w:t>
            </w:r>
            <w:r>
              <w:rPr>
                <w:rFonts w:ascii="Times New Roman" w:hAnsi="Times New Roman"/>
                <w:color w:val="000000"/>
                <w:sz w:val="24"/>
                <w:highlight w:val="yellow"/>
                <w:lang w:val="ru-RU"/>
              </w:rPr>
              <w:t>), их состав, свойства и получение</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3.7</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highlight w:val="yellow"/>
              </w:rPr>
              <w:t>II</w:t>
            </w:r>
            <w:r>
              <w:rPr>
                <w:rFonts w:ascii="Times New Roman" w:hAnsi="Times New Roman"/>
                <w:color w:val="000000"/>
                <w:sz w:val="24"/>
                <w:highlight w:val="yellow"/>
                <w:lang w:val="ru-RU"/>
              </w:rPr>
              <w:t>) и железа(</w:t>
            </w:r>
            <w:r>
              <w:rPr>
                <w:rFonts w:ascii="Times New Roman" w:hAnsi="Times New Roman"/>
                <w:color w:val="000000"/>
                <w:sz w:val="24"/>
                <w:highlight w:val="yellow"/>
              </w:rPr>
              <w:t>III</w:t>
            </w:r>
            <w:r>
              <w:rPr>
                <w:rFonts w:ascii="Times New Roman" w:hAnsi="Times New Roman"/>
                <w:color w:val="000000"/>
                <w:sz w:val="24"/>
                <w:highlight w:val="yellow"/>
                <w:lang w:val="ru-RU"/>
              </w:rPr>
              <w:t>), меди(</w:t>
            </w:r>
            <w:r>
              <w:rPr>
                <w:rFonts w:ascii="Times New Roman" w:hAnsi="Times New Roman"/>
                <w:color w:val="000000"/>
                <w:sz w:val="24"/>
                <w:highlight w:val="yellow"/>
              </w:rPr>
              <w:t>II</w:t>
            </w:r>
            <w:r>
              <w:rPr>
                <w:rFonts w:ascii="Times New Roman" w:hAnsi="Times New Roman"/>
                <w:color w:val="000000"/>
                <w:sz w:val="24"/>
                <w:highlight w:val="yellow"/>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rPr>
            </w:pPr>
            <w:r>
              <w:rPr>
                <w:rFonts w:ascii="Times New Roman" w:hAnsi="Times New Roman"/>
                <w:color w:val="000000"/>
                <w:sz w:val="24"/>
                <w:highlight w:val="yellow"/>
              </w:rPr>
              <w:t xml:space="preserve">Химия и окружающая среда </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4.1</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rPr>
            </w:pPr>
            <w:r>
              <w:rPr>
                <w:rFonts w:ascii="Times New Roman" w:hAnsi="Times New Roman"/>
                <w:color w:val="000000"/>
                <w:sz w:val="24"/>
                <w:highlight w:val="yellow"/>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highlight w:val="yellow"/>
              </w:rPr>
              <w:t>Первая помощь при химических ожогах и отравлениях</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4.2</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highlight w:val="yellow"/>
                <w:lang w:val="ru-RU"/>
              </w:rPr>
            </w:pPr>
            <w:r>
              <w:rPr>
                <w:rFonts w:ascii="Times New Roman" w:hAnsi="Times New Roman"/>
                <w:color w:val="000000"/>
                <w:sz w:val="24"/>
                <w:highlight w:val="yellow"/>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trPr>
          <w:trHeight w:val="144" w:hRule="atLeast"/>
        </w:trPr>
        <w:tc>
          <w:tcPr>
            <w:tcW w:w="10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4.3</w:t>
            </w:r>
          </w:p>
        </w:tc>
        <w:tc>
          <w:tcPr>
            <w:tcW w:w="8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hd w:val="clear" w:color="auto" w:fill="FFFFFF"/>
              <w:spacing w:lineRule="auto" w:line="336" w:before="0" w:after="0"/>
              <w:ind w:left="365" w:hanging="0"/>
              <w:jc w:val="both"/>
              <w:rPr>
                <w:lang w:val="ru-RU"/>
              </w:rPr>
            </w:pPr>
            <w:r>
              <w:rPr>
                <w:rFonts w:ascii="Times New Roman" w:hAnsi="Times New Roman"/>
                <w:color w:val="000000"/>
                <w:sz w:val="24"/>
                <w:highlight w:val="yellow"/>
                <w:lang w:val="ru-RU"/>
              </w:rPr>
              <w:t>Химический эксперимент: изучение образцов материалов (стекло, сплавы металлов, полимерные материалы)</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lang w:val="ru-RU"/>
        </w:rPr>
      </w:pPr>
      <w:r>
        <w:rPr>
          <w:lang w:val="ru-RU"/>
        </w:rPr>
      </w:r>
    </w:p>
    <w:p>
      <w:pPr>
        <w:pStyle w:val="Normal"/>
        <w:spacing w:lineRule="auto" w:line="336" w:before="199" w:after="120"/>
        <w:ind w:left="120" w:hanging="0"/>
        <w:rPr>
          <w:highlight w:val="yellow"/>
          <w:lang w:val="ru-RU"/>
        </w:rPr>
      </w:pPr>
      <w:bookmarkStart w:id="24" w:name="block-55796592"/>
      <w:bookmarkStart w:id="25" w:name="block-55796593"/>
      <w:bookmarkEnd w:id="24"/>
      <w:bookmarkEnd w:id="25"/>
      <w:r>
        <w:rPr>
          <w:rFonts w:ascii="Times New Roman" w:hAnsi="Times New Roman"/>
          <w:b/>
          <w:color w:val="000000"/>
          <w:sz w:val="28"/>
          <w:highlight w:val="yellow"/>
          <w:lang w:val="ru-RU"/>
        </w:rPr>
        <w:t>ПРОВЕРЯЕМЫЕ НА ОГЭ ПО ХИМИИ ТРЕБОВАНИЯ К РЕЗУЛЬТАТАМ ОСВОЕНИЯ ОСНОВНОЙ ОБРАЗОВАТЕЛЬНОЙ ПРОГРАММЫ ОСНОВНОГО ОБЩЕГО ОБРАЗОВАНИЯ</w:t>
      </w:r>
    </w:p>
    <w:p>
      <w:pPr>
        <w:pStyle w:val="Normal"/>
        <w:spacing w:lineRule="auto" w:line="336" w:before="0" w:after="0"/>
        <w:ind w:left="120" w:hanging="0"/>
        <w:rPr>
          <w:highlight w:val="yellow"/>
          <w:lang w:val="ru-RU"/>
        </w:rPr>
      </w:pPr>
      <w:r>
        <w:rPr>
          <w:highlight w:val="yellow"/>
          <w:lang w:val="ru-RU"/>
        </w:rPr>
      </w:r>
    </w:p>
    <w:tbl>
      <w:tblPr>
        <w:tblW w:w="9172" w:type="dxa"/>
        <w:jc w:val="left"/>
        <w:tblInd w:w="183" w:type="dxa"/>
        <w:tblLayout w:type="fixed"/>
        <w:tblCellMar>
          <w:top w:w="50" w:type="dxa"/>
          <w:left w:w="100" w:type="dxa"/>
          <w:bottom w:w="0" w:type="dxa"/>
          <w:right w:w="108" w:type="dxa"/>
        </w:tblCellMar>
        <w:tblLook w:firstRow="1" w:noVBand="1" w:lastRow="0" w:firstColumn="1" w:lastColumn="0" w:noHBand="0" w:val="04a0"/>
      </w:tblPr>
      <w:tblGrid>
        <w:gridCol w:w="1996"/>
        <w:gridCol w:w="7175"/>
      </w:tblGrid>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lang w:val="ru-RU"/>
              </w:rPr>
              <w:t xml:space="preserve"> </w:t>
            </w:r>
            <w:r>
              <w:rPr>
                <w:rFonts w:ascii="Times New Roman" w:hAnsi="Times New Roman"/>
                <w:b/>
                <w:color w:val="000000"/>
                <w:sz w:val="24"/>
                <w:highlight w:val="yellow"/>
              </w:rPr>
              <w:t xml:space="preserve">Код проверяемого требования </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lang w:val="ru-RU"/>
              </w:rPr>
            </w:pPr>
            <w:r>
              <w:rPr>
                <w:rFonts w:ascii="Times New Roman" w:hAnsi="Times New Roman"/>
                <w:b/>
                <w:color w:val="000000"/>
                <w:sz w:val="24"/>
                <w:highlight w:val="yellow"/>
                <w:lang w:val="ru-RU"/>
              </w:rPr>
              <w:t xml:space="preserve"> </w:t>
            </w:r>
            <w:r>
              <w:rPr>
                <w:rFonts w:ascii="Times New Roman" w:hAnsi="Times New Roman"/>
                <w:b/>
                <w:color w:val="000000"/>
                <w:sz w:val="24"/>
                <w:highlight w:val="yellow"/>
                <w:lang w:val="ru-RU"/>
              </w:rPr>
              <w:t xml:space="preserve">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Представление:</w:t>
            </w:r>
            <w:r>
              <w:rPr>
                <w:rFonts w:ascii="Times New Roman" w:hAnsi="Times New Roman"/>
                <w:i/>
                <w:color w:val="000000"/>
                <w:sz w:val="24"/>
                <w:highlight w:val="yellow"/>
                <w:shd w:fill="FFFFFF" w:val="clear"/>
              </w:rPr>
              <w:t xml:space="preserve">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Владение системой химических знаний и умение применять систему химических знаний, которая включает:</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pacing w:val="-2"/>
                <w:sz w:val="24"/>
                <w:highlight w:val="yellow"/>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теории химии: атомно-молекулярная теория, теория электролитической диссоциации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Владение основами химической грамотности, включающей:</w:t>
            </w:r>
            <w:r>
              <w:rPr>
                <w:rFonts w:ascii="Times New Roman" w:hAnsi="Times New Roman"/>
                <w:i/>
                <w:color w:val="000000"/>
                <w:sz w:val="24"/>
                <w:highlight w:val="yellow"/>
                <w:shd w:fill="FFFFFF" w:val="clear"/>
                <w:lang w:val="ru-RU"/>
              </w:rPr>
              <w:t xml:space="preserve">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умение интегрировать химические знания со знаниями других учебных предметов</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Pr>
                <w:rFonts w:ascii="Times New Roman" w:hAnsi="Times New Roman"/>
                <w:color w:val="000000"/>
                <w:sz w:val="24"/>
                <w:highlight w:val="yellow"/>
              </w:rPr>
              <w:t>IUPAC</w:t>
            </w:r>
            <w:r>
              <w:rPr>
                <w:rFonts w:ascii="Times New Roman" w:hAnsi="Times New Roman"/>
                <w:color w:val="000000"/>
                <w:sz w:val="24"/>
                <w:highlight w:val="yellow"/>
                <w:lang w:val="ru-RU"/>
              </w:rPr>
              <w:t xml:space="preserve"> и тривиальной)</w:t>
            </w:r>
            <w:r>
              <w:rPr>
                <w:rFonts w:ascii="Times New Roman" w:hAnsi="Times New Roman"/>
                <w:color w:val="000000"/>
                <w:sz w:val="24"/>
                <w:highlight w:val="yellow"/>
                <w:shd w:fill="FFFFFF" w:val="clear"/>
                <w:lang w:val="ru-RU"/>
              </w:rPr>
              <w:t xml:space="preserve">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Умение классифицировать:</w:t>
            </w:r>
            <w:r>
              <w:rPr>
                <w:rFonts w:ascii="Times New Roman" w:hAnsi="Times New Roman"/>
                <w:color w:val="000000"/>
                <w:sz w:val="24"/>
                <w:highlight w:val="yellow"/>
                <w:shd w:fill="FFFFFF" w:val="clear"/>
              </w:rPr>
              <w:t xml:space="preserve">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химические элементы</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неорганические вещества</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химические реакции</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8</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Умение определять:</w:t>
            </w:r>
            <w:r>
              <w:rPr>
                <w:rFonts w:ascii="Times New Roman" w:hAnsi="Times New Roman"/>
                <w:color w:val="000000"/>
                <w:sz w:val="24"/>
                <w:highlight w:val="yellow"/>
                <w:shd w:fill="FFFFFF" w:val="clear"/>
              </w:rPr>
              <w:t xml:space="preserve">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8.1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валентность и степень окисления химических элементов, заряд иона</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8.2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вид химической связи и тип кристаллической структуры в соединениях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8.3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характер среды в водных растворах веществ (кислот, оснований)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8.4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окислитель и восстановитель</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9</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Умение характеризовать физические и химические свойства:</w:t>
            </w:r>
            <w:r>
              <w:rPr>
                <w:rFonts w:ascii="Times New Roman" w:hAnsi="Times New Roman"/>
                <w:color w:val="000000"/>
                <w:sz w:val="24"/>
                <w:highlight w:val="yellow"/>
                <w:shd w:fill="FFFFFF" w:val="clear"/>
                <w:lang w:val="ru-RU"/>
              </w:rPr>
              <w:t xml:space="preserve">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9.1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простых веществ (кислород, озон, водород, графит, алмаз, кремний, азот, фосфор, сера, хлор, натрий, калий, магний, кальций, алюминий, железо)</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9.2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highlight w:val="yellow"/>
              </w:rPr>
              <w:t>I</w:t>
            </w:r>
            <w:r>
              <w:rPr>
                <w:rFonts w:ascii="Times New Roman" w:hAnsi="Times New Roman"/>
                <w:color w:val="000000"/>
                <w:sz w:val="24"/>
                <w:highlight w:val="yellow"/>
                <w:lang w:val="ru-RU"/>
              </w:rPr>
              <w:t>–</w:t>
            </w:r>
            <w:r>
              <w:rPr>
                <w:rFonts w:ascii="Times New Roman" w:hAnsi="Times New Roman"/>
                <w:color w:val="000000"/>
                <w:sz w:val="24"/>
                <w:highlight w:val="yellow"/>
              </w:rPr>
              <w:t>IIA</w:t>
            </w:r>
            <w:r>
              <w:rPr>
                <w:rFonts w:ascii="Times New Roman" w:hAnsi="Times New Roman"/>
                <w:color w:val="000000"/>
                <w:sz w:val="24"/>
                <w:highlight w:val="yellow"/>
                <w:lang w:val="ru-RU"/>
              </w:rPr>
              <w:t xml:space="preserve"> групп, алюминия, меди (</w:t>
            </w:r>
            <w:r>
              <w:rPr>
                <w:rFonts w:ascii="Times New Roman" w:hAnsi="Times New Roman"/>
                <w:color w:val="000000"/>
                <w:sz w:val="24"/>
                <w:highlight w:val="yellow"/>
              </w:rPr>
              <w:t>II</w:t>
            </w:r>
            <w:r>
              <w:rPr>
                <w:rFonts w:ascii="Times New Roman" w:hAnsi="Times New Roman"/>
                <w:color w:val="000000"/>
                <w:sz w:val="24"/>
                <w:highlight w:val="yellow"/>
                <w:lang w:val="ru-RU"/>
              </w:rPr>
              <w:t>), цинка, железа (</w:t>
            </w:r>
            <w:r>
              <w:rPr>
                <w:rFonts w:ascii="Times New Roman" w:hAnsi="Times New Roman"/>
                <w:color w:val="000000"/>
                <w:sz w:val="24"/>
                <w:highlight w:val="yellow"/>
              </w:rPr>
              <w:t>II</w:t>
            </w:r>
            <w:r>
              <w:rPr>
                <w:rFonts w:ascii="Times New Roman" w:hAnsi="Times New Roman"/>
                <w:color w:val="000000"/>
                <w:sz w:val="24"/>
                <w:highlight w:val="yellow"/>
                <w:lang w:val="ru-RU"/>
              </w:rPr>
              <w:t xml:space="preserve"> и </w:t>
            </w:r>
            <w:r>
              <w:rPr>
                <w:rFonts w:ascii="Times New Roman" w:hAnsi="Times New Roman"/>
                <w:color w:val="000000"/>
                <w:sz w:val="24"/>
                <w:highlight w:val="yellow"/>
              </w:rPr>
              <w:t>III</w:t>
            </w:r>
            <w:r>
              <w:rPr>
                <w:rFonts w:ascii="Times New Roman" w:hAnsi="Times New Roman"/>
                <w:color w:val="000000"/>
                <w:sz w:val="24"/>
                <w:highlight w:val="yellow"/>
                <w:lang w:val="ru-RU"/>
              </w:rPr>
              <w:t>), оксиды углерода (</w:t>
            </w:r>
            <w:r>
              <w:rPr>
                <w:rFonts w:ascii="Times New Roman" w:hAnsi="Times New Roman"/>
                <w:color w:val="000000"/>
                <w:sz w:val="24"/>
                <w:highlight w:val="yellow"/>
              </w:rPr>
              <w:t>II</w:t>
            </w:r>
            <w:r>
              <w:rPr>
                <w:rFonts w:ascii="Times New Roman" w:hAnsi="Times New Roman"/>
                <w:color w:val="000000"/>
                <w:sz w:val="24"/>
                <w:highlight w:val="yellow"/>
                <w:lang w:val="ru-RU"/>
              </w:rPr>
              <w:t xml:space="preserve"> и </w:t>
            </w:r>
            <w:r>
              <w:rPr>
                <w:rFonts w:ascii="Times New Roman" w:hAnsi="Times New Roman"/>
                <w:color w:val="000000"/>
                <w:sz w:val="24"/>
                <w:highlight w:val="yellow"/>
              </w:rPr>
              <w:t>IV</w:t>
            </w:r>
            <w:r>
              <w:rPr>
                <w:rFonts w:ascii="Times New Roman" w:hAnsi="Times New Roman"/>
                <w:color w:val="000000"/>
                <w:sz w:val="24"/>
                <w:highlight w:val="yellow"/>
                <w:lang w:val="ru-RU"/>
              </w:rPr>
              <w:t>), кремния (</w:t>
            </w:r>
            <w:r>
              <w:rPr>
                <w:rFonts w:ascii="Times New Roman" w:hAnsi="Times New Roman"/>
                <w:color w:val="000000"/>
                <w:sz w:val="24"/>
                <w:highlight w:val="yellow"/>
              </w:rPr>
              <w:t>IV</w:t>
            </w:r>
            <w:r>
              <w:rPr>
                <w:rFonts w:ascii="Times New Roman" w:hAnsi="Times New Roman"/>
                <w:color w:val="000000"/>
                <w:sz w:val="24"/>
                <w:highlight w:val="yellow"/>
                <w:lang w:val="ru-RU"/>
              </w:rPr>
              <w:t>), азота и фосфора (</w:t>
            </w:r>
            <w:r>
              <w:rPr>
                <w:rFonts w:ascii="Times New Roman" w:hAnsi="Times New Roman"/>
                <w:color w:val="000000"/>
                <w:sz w:val="24"/>
                <w:highlight w:val="yellow"/>
              </w:rPr>
              <w:t>III</w:t>
            </w:r>
            <w:r>
              <w:rPr>
                <w:rFonts w:ascii="Times New Roman" w:hAnsi="Times New Roman"/>
                <w:color w:val="000000"/>
                <w:sz w:val="24"/>
                <w:highlight w:val="yellow"/>
                <w:lang w:val="ru-RU"/>
              </w:rPr>
              <w:t xml:space="preserve"> и </w:t>
            </w:r>
            <w:r>
              <w:rPr>
                <w:rFonts w:ascii="Times New Roman" w:hAnsi="Times New Roman"/>
                <w:color w:val="000000"/>
                <w:sz w:val="24"/>
                <w:highlight w:val="yellow"/>
              </w:rPr>
              <w:t>V</w:t>
            </w:r>
            <w:r>
              <w:rPr>
                <w:rFonts w:ascii="Times New Roman" w:hAnsi="Times New Roman"/>
                <w:color w:val="000000"/>
                <w:sz w:val="24"/>
                <w:highlight w:val="yellow"/>
                <w:lang w:val="ru-RU"/>
              </w:rPr>
              <w:t>), серы (</w:t>
            </w:r>
            <w:r>
              <w:rPr>
                <w:rFonts w:ascii="Times New Roman" w:hAnsi="Times New Roman"/>
                <w:color w:val="000000"/>
                <w:sz w:val="24"/>
                <w:highlight w:val="yellow"/>
              </w:rPr>
              <w:t>IV</w:t>
            </w:r>
            <w:r>
              <w:rPr>
                <w:rFonts w:ascii="Times New Roman" w:hAnsi="Times New Roman"/>
                <w:color w:val="000000"/>
                <w:sz w:val="24"/>
                <w:highlight w:val="yellow"/>
                <w:lang w:val="ru-RU"/>
              </w:rPr>
              <w:t xml:space="preserve"> и </w:t>
            </w:r>
            <w:r>
              <w:rPr>
                <w:rFonts w:ascii="Times New Roman" w:hAnsi="Times New Roman"/>
                <w:color w:val="000000"/>
                <w:sz w:val="24"/>
                <w:highlight w:val="yellow"/>
              </w:rPr>
              <w:t>VI</w:t>
            </w:r>
            <w:r>
              <w:rPr>
                <w:rFonts w:ascii="Times New Roman" w:hAnsi="Times New Roman"/>
                <w:color w:val="000000"/>
                <w:sz w:val="24"/>
                <w:highlight w:val="yellow"/>
                <w:lang w:val="ru-RU"/>
              </w:rPr>
              <w:t>), сернистая, серная, азотистая, азотная, фосфорная, угольная, кремниевая кислота и их соли)</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9.3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10</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Умение составлять молекулярные и ионные уравнения реакций, в том числе</w:t>
            </w:r>
            <w:r>
              <w:rPr>
                <w:rFonts w:ascii="Times New Roman" w:hAnsi="Times New Roman"/>
                <w:color w:val="000000"/>
                <w:sz w:val="24"/>
                <w:highlight w:val="yellow"/>
                <w:shd w:fill="FFFFFF" w:val="clear"/>
                <w:lang w:val="ru-RU"/>
              </w:rPr>
              <w:t>:</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10.1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 xml:space="preserve">реакций ионного обмена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10.2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окислительно-восстановительных реакций</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10.3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иллюстрирующих химические свойства изученных классов (групп) неорганических веществ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10.4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подтверждающих генетическую взаимосвязь между ними</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Умение вычислять (проводить расчёты</w:t>
            </w:r>
            <w:r>
              <w:rPr>
                <w:rFonts w:ascii="Times New Roman" w:hAnsi="Times New Roman"/>
                <w:color w:val="000000"/>
                <w:sz w:val="24"/>
                <w:highlight w:val="yellow"/>
                <w:shd w:fill="FFFFFF" w:val="clear"/>
              </w:rPr>
              <w:t>):</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относительную молекулярную и молярную массы веществ, массовую долю химического элемента в соединении</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массовую долю вещества в растворе,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количество вещества и его массу, объем газов </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по уравнениям химических реакций и находить количество вещества, объём и массу реагентов или продуктов реакции</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Владение (знание основ):</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безопасной работы с химическими веществами, химической посудой и лабораторным оборудованием</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Наличие практических навыков планирования и осуществления следующих химических экспериментов:</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изучение способов разделения смесей</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13.3</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приготовление растворов с определённой массовой долей растворённого вещества</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13.5</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применение индикаторов (лакмуса, метилоранжа и фенолфталеина) для определения характера среды в растворах кислот и щелочей</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13.6</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pacing w:val="-4"/>
                <w:sz w:val="24"/>
                <w:highlight w:val="yellow"/>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Pr>
                <w:rFonts w:ascii="Times New Roman" w:hAnsi="Times New Roman"/>
                <w:color w:val="000000"/>
                <w:sz w:val="24"/>
                <w:highlight w:val="yellow"/>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13.7</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13.8</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14</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Умение:</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14.1</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представлять результаты эксперимента в форме выводов, доказательств, графиков и таблиц и выявлять эмпирические закономерности</w:t>
            </w:r>
          </w:p>
        </w:tc>
      </w:tr>
      <w:tr>
        <w:trPr>
          <w:trHeight w:val="144" w:hRule="atLeast"/>
        </w:trPr>
        <w:tc>
          <w:tcPr>
            <w:tcW w:w="19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14.2</w:t>
            </w:r>
          </w:p>
        </w:tc>
        <w:tc>
          <w:tcPr>
            <w:tcW w:w="71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336" w:before="0" w:after="0"/>
        <w:ind w:left="120" w:hanging="0"/>
        <w:rPr>
          <w:highlight w:val="yellow"/>
          <w:lang w:val="ru-RU"/>
        </w:rPr>
      </w:pPr>
      <w:r>
        <w:rPr>
          <w:highlight w:val="yellow"/>
          <w:lang w:val="ru-RU"/>
        </w:rPr>
      </w:r>
    </w:p>
    <w:p>
      <w:pPr>
        <w:pStyle w:val="Normal"/>
        <w:spacing w:lineRule="auto" w:line="336" w:before="199" w:after="199"/>
        <w:ind w:left="120" w:hanging="0"/>
        <w:rPr>
          <w:highlight w:val="yellow"/>
          <w:lang w:val="ru-RU"/>
        </w:rPr>
      </w:pPr>
      <w:bookmarkStart w:id="26" w:name="block-55796593"/>
      <w:bookmarkStart w:id="27" w:name="block-55796594"/>
      <w:bookmarkEnd w:id="26"/>
      <w:bookmarkEnd w:id="27"/>
      <w:r>
        <w:rPr>
          <w:rFonts w:ascii="Times New Roman" w:hAnsi="Times New Roman"/>
          <w:b/>
          <w:color w:val="000000"/>
          <w:sz w:val="28"/>
          <w:highlight w:val="yellow"/>
          <w:lang w:val="ru-RU"/>
        </w:rPr>
        <w:t>ПЕРЕЧЕНЬ ЭЛЕМЕНТОВ СОДЕРЖАНИЯ, ПРОВЕРЯЕМЫХ НА ОСНОВНОМ ГОСУДАРСТВЕННОМ ЭКЗАМЕНЕ ПО ХИМИИ</w:t>
      </w:r>
    </w:p>
    <w:p>
      <w:pPr>
        <w:pStyle w:val="Normal"/>
        <w:spacing w:before="0" w:after="0"/>
        <w:ind w:left="120" w:hanging="0"/>
        <w:rPr>
          <w:highlight w:val="yellow"/>
          <w:lang w:val="ru-RU"/>
        </w:rPr>
      </w:pPr>
      <w:r>
        <w:rPr>
          <w:highlight w:val="yellow"/>
          <w:lang w:val="ru-RU"/>
        </w:rPr>
      </w:r>
    </w:p>
    <w:tbl>
      <w:tblPr>
        <w:tblW w:w="9172" w:type="dxa"/>
        <w:jc w:val="left"/>
        <w:tblInd w:w="183" w:type="dxa"/>
        <w:tblLayout w:type="fixed"/>
        <w:tblCellMar>
          <w:top w:w="50" w:type="dxa"/>
          <w:left w:w="100" w:type="dxa"/>
          <w:bottom w:w="0" w:type="dxa"/>
          <w:right w:w="108" w:type="dxa"/>
        </w:tblCellMar>
        <w:tblLook w:firstRow="1" w:noVBand="1" w:lastRow="0" w:firstColumn="1" w:lastColumn="0" w:noHBand="0" w:val="04a0"/>
      </w:tblPr>
      <w:tblGrid>
        <w:gridCol w:w="993"/>
        <w:gridCol w:w="8178"/>
      </w:tblGrid>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lang w:val="ru-RU"/>
              </w:rPr>
              <w:t xml:space="preserve"> </w:t>
            </w:r>
            <w:r>
              <w:rPr>
                <w:rFonts w:ascii="Times New Roman" w:hAnsi="Times New Roman"/>
                <w:b/>
                <w:color w:val="000000"/>
                <w:sz w:val="24"/>
                <w:highlight w:val="yellow"/>
              </w:rPr>
              <w:t xml:space="preserve">Код </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72" w:hanging="0"/>
              <w:rPr>
                <w:highlight w:val="yellow"/>
              </w:rPr>
            </w:pPr>
            <w:r>
              <w:rPr>
                <w:rFonts w:ascii="Times New Roman" w:hAnsi="Times New Roman"/>
                <w:b/>
                <w:color w:val="000000"/>
                <w:sz w:val="24"/>
                <w:highlight w:val="yellow"/>
              </w:rPr>
              <w:t xml:space="preserve"> </w:t>
            </w:r>
            <w:r>
              <w:rPr>
                <w:rFonts w:ascii="Times New Roman" w:hAnsi="Times New Roman"/>
                <w:b/>
                <w:color w:val="000000"/>
                <w:sz w:val="24"/>
                <w:highlight w:val="yellow"/>
              </w:rPr>
              <w:t xml:space="preserve">Проверяемый элемент содержания </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Первоначальные химические понятия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Чистые вещества и смеси. Способы разделения смесей</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 xml:space="preserve">Атомы и молекулы. Химические элементы. Символы химических элементов. Простые и сложные вещества. </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Химическая формула. Валентность атомов химических элементов. </w:t>
            </w:r>
            <w:r>
              <w:rPr>
                <w:rFonts w:ascii="Times New Roman" w:hAnsi="Times New Roman"/>
                <w:color w:val="000000"/>
                <w:sz w:val="24"/>
                <w:highlight w:val="yellow"/>
              </w:rPr>
              <w:t>Степень окисления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1.4</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1.5</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1.6</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Физические и химические явления. Химическая реакция и её признаки. </w:t>
            </w:r>
            <w:r>
              <w:rPr>
                <w:rFonts w:ascii="Times New Roman" w:hAnsi="Times New Roman"/>
                <w:color w:val="000000"/>
                <w:sz w:val="24"/>
                <w:highlight w:val="yellow"/>
              </w:rPr>
              <w:t>Закон сохранения массы веществ. Химические уравнения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highlight w:val="yellow"/>
              </w:rPr>
              <w:t>Строение атомов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2.3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Строение вещества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highlight w:val="yellow"/>
              </w:rPr>
              <w:t>Металлическая связь</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3.2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Важнейшие представители неорганических веществ. Неметаллы и их соединения. </w:t>
            </w:r>
            <w:r>
              <w:rPr>
                <w:rFonts w:ascii="Times New Roman" w:hAnsi="Times New Roman"/>
                <w:color w:val="000000"/>
                <w:sz w:val="24"/>
                <w:highlight w:val="yellow"/>
              </w:rPr>
              <w:t>Металлы и их соединения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Физические и химические свойства простых веществ-неметаллов: водорода, хлора, кислорода, серы, азота, фосфора, углерода, кремния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highlight w:val="yellow"/>
              </w:rPr>
              <w:t>Электрохимический ряд напряжений металлов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4.4</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Физические и химические свойства водородных соединений неметаллов: хлороводорода, сероводорода, аммиака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4.5</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Физические и химические свойства оксидов неметаллов: серы (</w:t>
            </w:r>
            <w:r>
              <w:rPr>
                <w:rFonts w:ascii="Times New Roman" w:hAnsi="Times New Roman"/>
                <w:color w:val="000000"/>
                <w:sz w:val="24"/>
                <w:highlight w:val="yellow"/>
              </w:rPr>
              <w:t>IV</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VI</w:t>
            </w:r>
            <w:r>
              <w:rPr>
                <w:rFonts w:ascii="Times New Roman" w:hAnsi="Times New Roman"/>
                <w:color w:val="000000"/>
                <w:sz w:val="24"/>
                <w:highlight w:val="yellow"/>
                <w:lang w:val="ru-RU"/>
              </w:rPr>
              <w:t>), азота(</w:t>
            </w:r>
            <w:r>
              <w:rPr>
                <w:rFonts w:ascii="Times New Roman" w:hAnsi="Times New Roman"/>
                <w:color w:val="000000"/>
                <w:sz w:val="24"/>
                <w:highlight w:val="yellow"/>
              </w:rPr>
              <w:t>II</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IV</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V</w:t>
            </w:r>
            <w:r>
              <w:rPr>
                <w:rFonts w:ascii="Times New Roman" w:hAnsi="Times New Roman"/>
                <w:color w:val="000000"/>
                <w:sz w:val="24"/>
                <w:highlight w:val="yellow"/>
                <w:lang w:val="ru-RU"/>
              </w:rPr>
              <w:t>), фосфора(</w:t>
            </w:r>
            <w:r>
              <w:rPr>
                <w:rFonts w:ascii="Times New Roman" w:hAnsi="Times New Roman"/>
                <w:color w:val="000000"/>
                <w:sz w:val="24"/>
                <w:highlight w:val="yellow"/>
              </w:rPr>
              <w:t>III</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V</w:t>
            </w:r>
            <w:r>
              <w:rPr>
                <w:rFonts w:ascii="Times New Roman" w:hAnsi="Times New Roman"/>
                <w:color w:val="000000"/>
                <w:sz w:val="24"/>
                <w:highlight w:val="yellow"/>
                <w:lang w:val="ru-RU"/>
              </w:rPr>
              <w:t>), углерода(</w:t>
            </w:r>
            <w:r>
              <w:rPr>
                <w:rFonts w:ascii="Times New Roman" w:hAnsi="Times New Roman"/>
                <w:color w:val="000000"/>
                <w:sz w:val="24"/>
                <w:highlight w:val="yellow"/>
              </w:rPr>
              <w:t>II</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IV</w:t>
            </w:r>
            <w:r>
              <w:rPr>
                <w:rFonts w:ascii="Times New Roman" w:hAnsi="Times New Roman"/>
                <w:color w:val="000000"/>
                <w:sz w:val="24"/>
                <w:highlight w:val="yellow"/>
                <w:lang w:val="ru-RU"/>
              </w:rPr>
              <w:t>), кремния(</w:t>
            </w:r>
            <w:r>
              <w:rPr>
                <w:rFonts w:ascii="Times New Roman" w:hAnsi="Times New Roman"/>
                <w:color w:val="000000"/>
                <w:sz w:val="24"/>
                <w:highlight w:val="yellow"/>
              </w:rPr>
              <w:t>IV</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Получение оксидов неметаллов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4.6</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pacing w:val="-4"/>
                <w:sz w:val="24"/>
                <w:highlight w:val="yellow"/>
                <w:lang w:val="ru-RU"/>
              </w:rPr>
              <w:t xml:space="preserve">Химические свойства оксидов: металлов </w:t>
            </w:r>
            <w:r>
              <w:rPr>
                <w:rFonts w:ascii="Times New Roman" w:hAnsi="Times New Roman"/>
                <w:color w:val="000000"/>
                <w:spacing w:val="-4"/>
                <w:sz w:val="24"/>
                <w:highlight w:val="yellow"/>
              </w:rPr>
              <w:t>IA</w:t>
            </w:r>
            <w:r>
              <w:rPr>
                <w:rFonts w:ascii="Times New Roman" w:hAnsi="Times New Roman"/>
                <w:color w:val="000000"/>
                <w:spacing w:val="-4"/>
                <w:sz w:val="24"/>
                <w:highlight w:val="yellow"/>
                <w:lang w:val="ru-RU"/>
              </w:rPr>
              <w:t>–</w:t>
            </w:r>
            <w:r>
              <w:rPr>
                <w:rFonts w:ascii="Times New Roman" w:hAnsi="Times New Roman"/>
                <w:color w:val="000000"/>
                <w:spacing w:val="-4"/>
                <w:sz w:val="24"/>
                <w:highlight w:val="yellow"/>
              </w:rPr>
              <w:t>IIIA</w:t>
            </w:r>
            <w:r>
              <w:rPr>
                <w:rFonts w:ascii="Times New Roman" w:hAnsi="Times New Roman"/>
                <w:color w:val="000000"/>
                <w:spacing w:val="-4"/>
                <w:sz w:val="24"/>
                <w:highlight w:val="yellow"/>
                <w:lang w:val="ru-RU"/>
              </w:rPr>
              <w:t xml:space="preserve"> групп, цинка, меди(</w:t>
            </w:r>
            <w:r>
              <w:rPr>
                <w:rFonts w:ascii="Times New Roman" w:hAnsi="Times New Roman"/>
                <w:color w:val="000000"/>
                <w:spacing w:val="-4"/>
                <w:sz w:val="24"/>
                <w:highlight w:val="yellow"/>
              </w:rPr>
              <w:t>II</w:t>
            </w:r>
            <w:r>
              <w:rPr>
                <w:rFonts w:ascii="Times New Roman" w:hAnsi="Times New Roman"/>
                <w:color w:val="000000"/>
                <w:spacing w:val="-4"/>
                <w:sz w:val="24"/>
                <w:highlight w:val="yellow"/>
                <w:lang w:val="ru-RU"/>
              </w:rPr>
              <w:t>) и железа(</w:t>
            </w:r>
            <w:r>
              <w:rPr>
                <w:rFonts w:ascii="Times New Roman" w:hAnsi="Times New Roman"/>
                <w:color w:val="000000"/>
                <w:spacing w:val="-4"/>
                <w:sz w:val="24"/>
                <w:highlight w:val="yellow"/>
              </w:rPr>
              <w:t>II</w:t>
            </w:r>
            <w:r>
              <w:rPr>
                <w:rFonts w:ascii="Times New Roman" w:hAnsi="Times New Roman"/>
                <w:color w:val="000000"/>
                <w:spacing w:val="-4"/>
                <w:sz w:val="24"/>
                <w:highlight w:val="yellow"/>
                <w:lang w:val="ru-RU"/>
              </w:rPr>
              <w:t xml:space="preserve">, </w:t>
            </w:r>
            <w:r>
              <w:rPr>
                <w:rFonts w:ascii="Times New Roman" w:hAnsi="Times New Roman"/>
                <w:color w:val="000000"/>
                <w:spacing w:val="-4"/>
                <w:sz w:val="24"/>
                <w:highlight w:val="yellow"/>
              </w:rPr>
              <w:t>III</w:t>
            </w:r>
            <w:r>
              <w:rPr>
                <w:rFonts w:ascii="Times New Roman" w:hAnsi="Times New Roman"/>
                <w:color w:val="000000"/>
                <w:spacing w:val="-4"/>
                <w:sz w:val="24"/>
                <w:highlight w:val="yellow"/>
                <w:lang w:val="ru-RU"/>
              </w:rPr>
              <w:t>).</w:t>
            </w:r>
            <w:r>
              <w:rPr>
                <w:rFonts w:ascii="Times New Roman" w:hAnsi="Times New Roman"/>
                <w:color w:val="000000"/>
                <w:sz w:val="24"/>
                <w:highlight w:val="yellow"/>
                <w:lang w:val="ru-RU"/>
              </w:rPr>
              <w:t xml:space="preserve"> </w:t>
            </w:r>
            <w:r>
              <w:rPr>
                <w:rFonts w:ascii="Times New Roman" w:hAnsi="Times New Roman"/>
                <w:color w:val="000000"/>
                <w:sz w:val="24"/>
                <w:highlight w:val="yellow"/>
              </w:rPr>
              <w:t>Получение оксидов металлов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4.7</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highlight w:val="yellow"/>
              </w:rPr>
              <w:t>Получение оснований и амфотерных гидроксидов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4.8</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4.9</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Общие химические свойства средних солей. </w:t>
            </w:r>
            <w:r>
              <w:rPr>
                <w:rFonts w:ascii="Times New Roman" w:hAnsi="Times New Roman"/>
                <w:color w:val="000000"/>
                <w:sz w:val="24"/>
                <w:highlight w:val="yellow"/>
              </w:rPr>
              <w:t>Получение солей</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4.10</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Получение, собирание, распознавание водорода, кислорода, аммиака, углекислого газа в лаборатории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4.11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Получение аммиака, серной и азотной кислот в промышленности. </w:t>
            </w:r>
            <w:r>
              <w:rPr>
                <w:rFonts w:ascii="Times New Roman" w:hAnsi="Times New Roman"/>
                <w:color w:val="000000"/>
                <w:sz w:val="24"/>
                <w:highlight w:val="yellow"/>
              </w:rPr>
              <w:t>Общие способы получения металлов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4.12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Генетическая связь между классами неорганических соединений</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Химические реакции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Тепловой эффект химической реакции, термохимические уравнения. Экзо- и эндотермические реакции. Термохимические уравнения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Окислительновосстановительные реакции. Окислители и восстановители. </w:t>
            </w:r>
            <w:r>
              <w:rPr>
                <w:rFonts w:ascii="Times New Roman" w:hAnsi="Times New Roman"/>
                <w:color w:val="000000"/>
                <w:sz w:val="24"/>
                <w:highlight w:val="yellow"/>
              </w:rPr>
              <w:t>Процессы окисления и восстановления. Электронный баланс окислительновосстановительной реакции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5.4</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highlight w:val="yellow"/>
              </w:rPr>
              <w:t>Степень диссоциации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5.5</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Реакции ионного обмена. Условия протекания реакций ионного обмена, полные и сокращённые ионные уравнения реакций</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Химия и окружающая среда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highlight w:val="yellow"/>
              </w:rPr>
              <w:t>Первая помощь при химических ожогах и отравлениях</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6.4</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Природные источники углеводородов (уголь, природный газ, нефть), продукты их переработки (бензин), их роль в быту и промышленности</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6.5</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pacing w:val="-4"/>
                <w:sz w:val="24"/>
                <w:highlight w:val="yellow"/>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Расчёты:</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7.1</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rPr>
            </w:pPr>
            <w:r>
              <w:rPr>
                <w:rFonts w:ascii="Times New Roman" w:hAnsi="Times New Roman"/>
                <w:color w:val="000000"/>
                <w:sz w:val="24"/>
                <w:highlight w:val="yellow"/>
              </w:rPr>
              <w:t>по формулам химических соединений</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7.2</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highlight w:val="yellow"/>
                <w:lang w:val="ru-RU"/>
              </w:rPr>
            </w:pPr>
            <w:r>
              <w:rPr>
                <w:rFonts w:ascii="Times New Roman" w:hAnsi="Times New Roman"/>
                <w:color w:val="000000"/>
                <w:sz w:val="24"/>
                <w:highlight w:val="yellow"/>
                <w:lang w:val="ru-RU"/>
              </w:rPr>
              <w:t>массы (массовой) доли растворённого вещества в растворе</w:t>
            </w:r>
          </w:p>
        </w:tc>
      </w:tr>
      <w:tr>
        <w:trPr>
          <w:trHeight w:val="144" w:hRule="atLeast"/>
        </w:trPr>
        <w:tc>
          <w:tcPr>
            <w:tcW w:w="9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center"/>
              <w:rPr>
                <w:highlight w:val="yellow"/>
              </w:rPr>
            </w:pPr>
            <w:r>
              <w:rPr>
                <w:rFonts w:ascii="Times New Roman" w:hAnsi="Times New Roman"/>
                <w:color w:val="000000"/>
                <w:sz w:val="24"/>
                <w:highlight w:val="yellow"/>
              </w:rPr>
              <w:t>7.3</w:t>
            </w:r>
          </w:p>
        </w:tc>
        <w:tc>
          <w:tcPr>
            <w:tcW w:w="817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336" w:before="0" w:after="0"/>
              <w:ind w:left="365" w:hanging="0"/>
              <w:jc w:val="both"/>
              <w:rPr/>
            </w:pPr>
            <w:r>
              <w:rPr>
                <w:rFonts w:ascii="Times New Roman" w:hAnsi="Times New Roman"/>
                <w:color w:val="000000"/>
                <w:sz w:val="24"/>
                <w:highlight w:val="yellow"/>
              </w:rPr>
              <w:t>по химическим уравнениям</w:t>
            </w:r>
          </w:p>
        </w:tc>
      </w:tr>
    </w:tbl>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hanging="0"/>
        <w:rPr/>
      </w:pPr>
      <w:r>
        <w:rPr/>
      </w:r>
    </w:p>
    <w:p>
      <w:pPr>
        <w:pStyle w:val="Normal"/>
        <w:spacing w:before="0" w:after="0"/>
        <w:ind w:left="120" w:hanging="0"/>
        <w:rPr/>
      </w:pPr>
      <w:bookmarkStart w:id="28" w:name="block-55796594"/>
      <w:bookmarkStart w:id="29" w:name="block-55796595"/>
      <w:bookmarkEnd w:id="28"/>
      <w:bookmarkEnd w:id="29"/>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jc w:val="both"/>
        <w:rPr>
          <w:rFonts w:ascii="Times New Roman" w:hAnsi="Times New Roman" w:cs="Times New Roman"/>
          <w:lang w:val="ru-RU"/>
        </w:rPr>
      </w:pPr>
      <w:r>
        <w:rPr>
          <w:rFonts w:cs="Times New Roman" w:ascii="Times New Roman" w:hAnsi="Times New Roman"/>
          <w:color w:val="000000"/>
          <w:sz w:val="28"/>
          <w:lang w:val="ru-RU"/>
        </w:rPr>
        <w:t>1 Учебник «Химия», 8 класс, Габриелян О.С., Остроумов И.Г., Сладков С.А., Москва, Издательство «Просвещение», 2019 г.</w:t>
      </w:r>
    </w:p>
    <w:p>
      <w:pPr>
        <w:pStyle w:val="Normal"/>
        <w:spacing w:lineRule="auto" w:line="480" w:before="0" w:after="0"/>
        <w:ind w:left="120" w:hanging="0"/>
        <w:jc w:val="both"/>
        <w:rPr>
          <w:rFonts w:ascii="Times New Roman" w:hAnsi="Times New Roman" w:cs="Times New Roman"/>
          <w:lang w:val="ru-RU"/>
        </w:rPr>
      </w:pPr>
      <w:r>
        <w:rPr>
          <w:rStyle w:val="C0"/>
          <w:rFonts w:eastAsia="" w:cs="Times New Roman" w:ascii="Times New Roman" w:hAnsi="Times New Roman" w:eastAsiaTheme="majorEastAsia"/>
          <w:sz w:val="28"/>
          <w:szCs w:val="28"/>
          <w:lang w:val="ru-RU"/>
        </w:rPr>
        <w:t xml:space="preserve">2 Учебник «Химия» 9 класс, </w:t>
      </w:r>
      <w:r>
        <w:rPr>
          <w:rFonts w:cs="Times New Roman" w:ascii="Times New Roman" w:hAnsi="Times New Roman"/>
          <w:color w:val="000000"/>
          <w:sz w:val="28"/>
          <w:lang w:val="ru-RU"/>
        </w:rPr>
        <w:t>Габриелян О.С., Остроумов И.Г., Сладков С.А., Москва, Издательство «Просвещение», 2019 г.</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jc w:val="both"/>
        <w:rPr>
          <w:rFonts w:ascii="Times New Roman" w:hAnsi="Times New Roman" w:cs="Times New Roman"/>
          <w:lang w:val="ru-RU"/>
        </w:rPr>
      </w:pPr>
      <w:r>
        <w:rPr>
          <w:rFonts w:cs="Times New Roman" w:ascii="Times New Roman" w:hAnsi="Times New Roman"/>
          <w:color w:val="000000"/>
          <w:sz w:val="28"/>
          <w:lang w:val="ru-RU"/>
        </w:rPr>
        <w:t>1 Учебник «Химия», 8 класс, Габриелян О.С., Остроумов И.Г., Сладков С.А., Москва, Издательство «Просвещение», 2019 г.</w:t>
      </w:r>
    </w:p>
    <w:p>
      <w:pPr>
        <w:pStyle w:val="Normal"/>
        <w:spacing w:lineRule="auto" w:line="480" w:before="0" w:after="0"/>
        <w:ind w:left="120" w:hanging="0"/>
        <w:jc w:val="both"/>
        <w:rPr>
          <w:rFonts w:ascii="Times New Roman" w:hAnsi="Times New Roman" w:cs="Times New Roman"/>
          <w:color w:val="000000"/>
          <w:sz w:val="28"/>
          <w:lang w:val="ru-RU"/>
        </w:rPr>
      </w:pPr>
      <w:r>
        <w:rPr>
          <w:rStyle w:val="C0"/>
          <w:rFonts w:eastAsia="" w:cs="Times New Roman" w:ascii="Times New Roman" w:hAnsi="Times New Roman" w:eastAsiaTheme="majorEastAsia"/>
          <w:sz w:val="28"/>
          <w:szCs w:val="28"/>
          <w:lang w:val="ru-RU"/>
        </w:rPr>
        <w:t xml:space="preserve">2 Учебник «Химия» 9 класс, </w:t>
      </w:r>
      <w:r>
        <w:rPr>
          <w:rFonts w:cs="Times New Roman" w:ascii="Times New Roman" w:hAnsi="Times New Roman"/>
          <w:color w:val="000000"/>
          <w:sz w:val="28"/>
          <w:lang w:val="ru-RU"/>
        </w:rPr>
        <w:t>Габриелян О.С., Остроумов И.Г., Сладков С.А., Москва, Издательство «Просвещение», 2019 г.</w:t>
      </w:r>
    </w:p>
    <w:p>
      <w:pPr>
        <w:pStyle w:val="Normal"/>
        <w:spacing w:lineRule="auto" w:line="480" w:before="0" w:after="0"/>
        <w:ind w:left="120" w:hanging="0"/>
        <w:jc w:val="both"/>
        <w:rPr>
          <w:rFonts w:ascii="Times New Roman" w:hAnsi="Times New Roman" w:cs="Times New Roman"/>
          <w:color w:val="000000"/>
          <w:sz w:val="28"/>
          <w:lang w:val="ru-RU"/>
        </w:rPr>
      </w:pPr>
      <w:r>
        <w:rPr>
          <w:rFonts w:cs="Times New Roman" w:ascii="Times New Roman" w:hAnsi="Times New Roman"/>
          <w:color w:val="000000"/>
          <w:sz w:val="28"/>
          <w:lang w:val="ru-RU"/>
        </w:rPr>
        <w:t>3 Задачник «Химия 8-9 класс», Ерёмин В.В., Дроздов А.А., Москва, Издательство «Просвещение», 2022 г.</w:t>
      </w:r>
    </w:p>
    <w:p>
      <w:pPr>
        <w:pStyle w:val="Normal"/>
        <w:spacing w:lineRule="auto" w:line="480" w:before="0" w:after="0"/>
        <w:ind w:left="120" w:hanging="0"/>
        <w:jc w:val="both"/>
        <w:rPr>
          <w:rFonts w:ascii="Times New Roman" w:hAnsi="Times New Roman" w:cs="Times New Roman"/>
          <w:color w:val="000000"/>
          <w:sz w:val="28"/>
          <w:lang w:val="ru-RU"/>
        </w:rPr>
      </w:pPr>
      <w:r>
        <w:rPr>
          <w:rFonts w:cs="Times New Roman" w:ascii="Times New Roman" w:hAnsi="Times New Roman"/>
          <w:color w:val="000000"/>
          <w:sz w:val="28"/>
          <w:lang w:val="ru-RU"/>
        </w:rPr>
        <w:t>4 Задачник «Химия 8-9 класс, Лёвкин А.Н., Издательство «Просвещение», 2025 г.</w:t>
      </w:r>
    </w:p>
    <w:p>
      <w:pPr>
        <w:pStyle w:val="Normal"/>
        <w:spacing w:lineRule="auto" w:line="480" w:before="0" w:after="0"/>
        <w:ind w:left="120" w:hanging="0"/>
        <w:rPr>
          <w:rFonts w:ascii="Times New Roman" w:hAnsi="Times New Roman"/>
          <w:b/>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hd w:val="clear" w:color="auto" w:fill="FFFFFF"/>
        <w:spacing w:lineRule="auto" w:line="240" w:before="0" w:after="0"/>
        <w:ind w:left="20" w:right="1140" w:hanging="0"/>
        <w:jc w:val="both"/>
        <w:rPr>
          <w:rFonts w:ascii="Times New Roman" w:hAnsi="Times New Roman" w:eastAsia="Times New Roman" w:cs="Times New Roman"/>
          <w:color w:val="000000"/>
          <w:sz w:val="20"/>
          <w:szCs w:val="20"/>
          <w:lang w:val="ru-RU" w:eastAsia="ru-RU"/>
        </w:rPr>
      </w:pPr>
      <w:r>
        <w:rPr>
          <w:rFonts w:eastAsia="Times New Roman" w:cs="Times New Roman" w:ascii="Times New Roman" w:hAnsi="Times New Roman"/>
          <w:color w:val="000000"/>
          <w:sz w:val="28"/>
          <w:szCs w:val="28"/>
          <w:lang w:val="ru-RU" w:eastAsia="ru-RU"/>
        </w:rPr>
        <w:t>Портал фундаментального химического образования ChemNet. Химическая информационная сеть: Наука, образование, технологии</w:t>
      </w:r>
    </w:p>
    <w:p>
      <w:pPr>
        <w:pStyle w:val="Normal"/>
        <w:shd w:val="clear" w:color="auto" w:fill="FFFFFF"/>
        <w:spacing w:lineRule="auto" w:line="240" w:before="0" w:after="0"/>
        <w:ind w:left="20" w:right="2020" w:firstLine="280"/>
        <w:jc w:val="both"/>
        <w:rPr>
          <w:rFonts w:ascii="Times New Roman" w:hAnsi="Times New Roman" w:eastAsia="Times New Roman" w:cs="Times New Roman"/>
          <w:color w:val="000000"/>
          <w:sz w:val="20"/>
          <w:szCs w:val="20"/>
          <w:lang w:val="ru-RU" w:eastAsia="ru-RU"/>
        </w:rPr>
      </w:pPr>
      <w:hyperlink r:id="rId154">
        <w:r>
          <w:rPr>
            <w:rFonts w:eastAsia="Times New Roman" w:cs="Times New Roman" w:ascii="Times New Roman" w:hAnsi="Times New Roman"/>
            <w:color w:val="0000FF"/>
            <w:sz w:val="28"/>
            <w:szCs w:val="28"/>
            <w:u w:val="single"/>
            <w:lang w:val="ru-RU" w:eastAsia="ru-RU"/>
          </w:rPr>
          <w:t>http://www.chemnet.ru</w:t>
        </w:r>
      </w:hyperlink>
      <w:r>
        <w:rPr>
          <w:rFonts w:eastAsia="Times New Roman" w:cs="Times New Roman" w:ascii="Times New Roman" w:hAnsi="Times New Roman"/>
          <w:color w:val="000000"/>
          <w:sz w:val="28"/>
          <w:szCs w:val="28"/>
          <w:lang w:val="ru-RU" w:eastAsia="ru-RU"/>
        </w:rPr>
        <w:t> Газета «Химия» и сайт для учителя «Я иду на урок химии»</w:t>
      </w:r>
    </w:p>
    <w:p>
      <w:pPr>
        <w:pStyle w:val="Normal"/>
        <w:shd w:val="clear" w:color="auto" w:fill="FFFFFF"/>
        <w:spacing w:lineRule="auto" w:line="240" w:before="0" w:after="0"/>
        <w:ind w:left="20" w:right="2020" w:firstLine="280"/>
        <w:jc w:val="both"/>
        <w:rPr>
          <w:rFonts w:ascii="Times New Roman" w:hAnsi="Times New Roman" w:eastAsia="Times New Roman" w:cs="Times New Roman"/>
          <w:color w:val="000000"/>
          <w:sz w:val="20"/>
          <w:szCs w:val="20"/>
          <w:lang w:val="ru-RU" w:eastAsia="ru-RU"/>
        </w:rPr>
      </w:pPr>
      <w:hyperlink r:id="rId155">
        <w:r>
          <w:rPr>
            <w:rFonts w:eastAsia="Times New Roman" w:cs="Times New Roman" w:ascii="Times New Roman" w:hAnsi="Times New Roman"/>
            <w:color w:val="0000FF"/>
            <w:sz w:val="28"/>
            <w:szCs w:val="28"/>
            <w:u w:val="single"/>
            <w:lang w:val="ru-RU" w:eastAsia="ru-RU"/>
          </w:rPr>
          <w:t>http://him.1september.ru</w:t>
        </w:r>
      </w:hyperlink>
      <w:r>
        <w:rPr>
          <w:rFonts w:eastAsia="Times New Roman" w:cs="Times New Roman" w:ascii="Times New Roman" w:hAnsi="Times New Roman"/>
          <w:color w:val="000000"/>
          <w:sz w:val="28"/>
          <w:szCs w:val="28"/>
          <w:lang w:val="ru-RU" w:eastAsia="ru-RU"/>
        </w:rPr>
        <w:t> Единая коллекция ЦОР: Предметная коллекция «Химия»</w:t>
      </w:r>
    </w:p>
    <w:p>
      <w:pPr>
        <w:pStyle w:val="Normal"/>
        <w:shd w:val="clear" w:color="auto" w:fill="FFFFFF"/>
        <w:spacing w:lineRule="auto" w:line="240" w:before="0" w:after="0"/>
        <w:ind w:left="20" w:right="1600" w:firstLine="280"/>
        <w:jc w:val="both"/>
        <w:rPr>
          <w:rFonts w:ascii="Times New Roman" w:hAnsi="Times New Roman" w:eastAsia="Times New Roman" w:cs="Times New Roman"/>
          <w:color w:val="000000"/>
          <w:sz w:val="20"/>
          <w:szCs w:val="20"/>
          <w:lang w:val="ru-RU" w:eastAsia="ru-RU"/>
        </w:rPr>
      </w:pPr>
      <w:hyperlink r:id="rId156">
        <w:r>
          <w:rPr>
            <w:rFonts w:eastAsia="Times New Roman" w:cs="Times New Roman" w:ascii="Times New Roman" w:hAnsi="Times New Roman"/>
            <w:color w:val="0000FF"/>
            <w:sz w:val="28"/>
            <w:szCs w:val="28"/>
            <w:u w:val="single"/>
            <w:lang w:val="ru-RU" w:eastAsia="ru-RU"/>
          </w:rPr>
          <w:t>http://school-collection.edu.ru/collection/chemistry</w:t>
        </w:r>
      </w:hyperlink>
      <w:r>
        <w:rPr>
          <w:rFonts w:eastAsia="Times New Roman" w:cs="Times New Roman" w:ascii="Times New Roman" w:hAnsi="Times New Roman"/>
          <w:color w:val="000000"/>
          <w:sz w:val="28"/>
          <w:szCs w:val="28"/>
          <w:lang w:val="ru-RU" w:eastAsia="ru-RU"/>
        </w:rPr>
        <w:t> Естественно-научные эксперименты: химия. Коллекция Российского общеобразовательного портала</w:t>
      </w:r>
    </w:p>
    <w:p>
      <w:pPr>
        <w:pStyle w:val="Normal"/>
        <w:shd w:val="clear" w:color="auto" w:fill="FFFFFF"/>
        <w:spacing w:lineRule="auto" w:line="240" w:before="0" w:after="0"/>
        <w:ind w:left="20" w:right="3680" w:firstLine="280"/>
        <w:jc w:val="both"/>
        <w:rPr>
          <w:rFonts w:ascii="Times New Roman" w:hAnsi="Times New Roman" w:eastAsia="Times New Roman" w:cs="Times New Roman"/>
          <w:color w:val="000000"/>
          <w:sz w:val="20"/>
          <w:szCs w:val="20"/>
          <w:lang w:val="ru-RU" w:eastAsia="ru-RU"/>
        </w:rPr>
      </w:pPr>
      <w:hyperlink r:id="rId157">
        <w:r>
          <w:rPr>
            <w:rFonts w:eastAsia="Times New Roman" w:cs="Times New Roman" w:ascii="Times New Roman" w:hAnsi="Times New Roman"/>
            <w:color w:val="0000FF"/>
            <w:sz w:val="28"/>
            <w:szCs w:val="28"/>
            <w:u w:val="single"/>
            <w:lang w:val="ru-RU" w:eastAsia="ru-RU"/>
          </w:rPr>
          <w:t>http://experiment.edu.ru</w:t>
        </w:r>
      </w:hyperlink>
      <w:r>
        <w:rPr>
          <w:rFonts w:eastAsia="Times New Roman" w:cs="Times New Roman" w:ascii="Times New Roman" w:hAnsi="Times New Roman"/>
          <w:color w:val="000000"/>
          <w:sz w:val="28"/>
          <w:szCs w:val="28"/>
          <w:lang w:val="ru-RU" w:eastAsia="ru-RU"/>
        </w:rPr>
        <w:t> АЛХИМИК: сайт Л.Ю. Аликберовой</w:t>
      </w:r>
    </w:p>
    <w:p>
      <w:pPr>
        <w:pStyle w:val="Normal"/>
        <w:shd w:val="clear" w:color="auto" w:fill="FFFFFF"/>
        <w:spacing w:lineRule="auto" w:line="240" w:before="0" w:after="0"/>
        <w:ind w:left="20" w:right="2740" w:firstLine="280"/>
        <w:jc w:val="both"/>
        <w:rPr>
          <w:rFonts w:ascii="Times New Roman" w:hAnsi="Times New Roman" w:eastAsia="Times New Roman" w:cs="Times New Roman"/>
          <w:color w:val="000000"/>
          <w:sz w:val="20"/>
          <w:szCs w:val="20"/>
          <w:lang w:val="ru-RU" w:eastAsia="ru-RU"/>
        </w:rPr>
      </w:pPr>
      <w:hyperlink r:id="rId158">
        <w:r>
          <w:rPr>
            <w:rFonts w:eastAsia="Times New Roman" w:cs="Times New Roman" w:ascii="Times New Roman" w:hAnsi="Times New Roman"/>
            <w:color w:val="0000FF"/>
            <w:sz w:val="28"/>
            <w:szCs w:val="28"/>
            <w:u w:val="single"/>
            <w:lang w:val="ru-RU" w:eastAsia="ru-RU"/>
          </w:rPr>
          <w:t>http://www</w:t>
        </w:r>
      </w:hyperlink>
      <w:r>
        <w:rPr>
          <w:rFonts w:eastAsia="Times New Roman" w:cs="Times New Roman" w:ascii="Times New Roman" w:hAnsi="Times New Roman"/>
          <w:color w:val="000000"/>
          <w:sz w:val="28"/>
          <w:szCs w:val="28"/>
          <w:lang w:val="ru-RU" w:eastAsia="ru-RU"/>
        </w:rPr>
        <w:t> alhimik.ru Всероссийская олимпиада школьников по химии</w:t>
      </w:r>
    </w:p>
    <w:p>
      <w:pPr>
        <w:pStyle w:val="Normal"/>
        <w:shd w:val="clear" w:color="auto" w:fill="FFFFFF"/>
        <w:spacing w:lineRule="auto" w:line="240" w:before="0" w:after="0"/>
        <w:ind w:left="20" w:right="1600" w:firstLine="280"/>
        <w:jc w:val="both"/>
        <w:rPr>
          <w:rFonts w:ascii="Times New Roman" w:hAnsi="Times New Roman" w:eastAsia="Times New Roman" w:cs="Times New Roman"/>
          <w:color w:val="000000"/>
          <w:sz w:val="20"/>
          <w:szCs w:val="20"/>
          <w:lang w:val="ru-RU" w:eastAsia="ru-RU"/>
        </w:rPr>
      </w:pPr>
      <w:hyperlink r:id="rId159">
        <w:r>
          <w:rPr>
            <w:rFonts w:eastAsia="Times New Roman" w:cs="Times New Roman" w:ascii="Times New Roman" w:hAnsi="Times New Roman"/>
            <w:color w:val="0000FF"/>
            <w:sz w:val="28"/>
            <w:szCs w:val="28"/>
            <w:u w:val="single"/>
            <w:lang w:val="ru-RU" w:eastAsia="ru-RU"/>
          </w:rPr>
          <w:t>http://chem.rusolymp.ru</w:t>
        </w:r>
      </w:hyperlink>
      <w:r>
        <w:rPr>
          <w:rFonts w:eastAsia="Times New Roman" w:cs="Times New Roman" w:ascii="Times New Roman" w:hAnsi="Times New Roman"/>
          <w:color w:val="000000"/>
          <w:sz w:val="28"/>
          <w:szCs w:val="28"/>
          <w:lang w:val="ru-RU" w:eastAsia="ru-RU"/>
        </w:rPr>
        <w:t> Органическая химия: электронный учебник для средней школы</w:t>
      </w:r>
    </w:p>
    <w:p>
      <w:pPr>
        <w:pStyle w:val="Normal"/>
        <w:shd w:val="clear" w:color="auto" w:fill="FFFFFF"/>
        <w:spacing w:lineRule="auto" w:line="240" w:before="0" w:after="0"/>
        <w:ind w:left="20" w:right="3680" w:firstLine="280"/>
        <w:jc w:val="both"/>
        <w:rPr>
          <w:rFonts w:ascii="Times New Roman" w:hAnsi="Times New Roman" w:eastAsia="Times New Roman" w:cs="Times New Roman"/>
          <w:color w:val="000000"/>
          <w:sz w:val="20"/>
          <w:szCs w:val="20"/>
          <w:lang w:val="ru-RU" w:eastAsia="ru-RU"/>
        </w:rPr>
      </w:pPr>
      <w:hyperlink r:id="rId160">
        <w:r>
          <w:rPr>
            <w:rFonts w:eastAsia="Times New Roman" w:cs="Times New Roman" w:ascii="Times New Roman" w:hAnsi="Times New Roman"/>
            <w:color w:val="0000FF"/>
            <w:sz w:val="28"/>
            <w:szCs w:val="28"/>
            <w:u w:val="single"/>
            <w:lang w:val="ru-RU" w:eastAsia="ru-RU"/>
          </w:rPr>
          <w:t>http://www.chemistry.ssu.samara.ru</w:t>
        </w:r>
      </w:hyperlink>
      <w:r>
        <w:rPr>
          <w:rFonts w:eastAsia="Times New Roman" w:cs="Times New Roman" w:ascii="Times New Roman" w:hAnsi="Times New Roman"/>
          <w:color w:val="000000"/>
          <w:sz w:val="28"/>
          <w:szCs w:val="28"/>
          <w:shd w:fill="FFFFFF" w:val="clear"/>
          <w:lang w:val="ru-RU" w:eastAsia="ru-RU"/>
        </w:rPr>
        <w:t> </w:t>
      </w:r>
      <w:r>
        <w:rPr>
          <w:rFonts w:eastAsia="Times New Roman" w:cs="Times New Roman" w:ascii="Times New Roman" w:hAnsi="Times New Roman"/>
          <w:color w:val="000000"/>
          <w:sz w:val="28"/>
          <w:szCs w:val="28"/>
          <w:lang w:val="ru-RU" w:eastAsia="ru-RU"/>
        </w:rPr>
        <w:t>Основы химии: электронный учебник</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bookmarkStart w:id="30" w:name="block-55796595"/>
      <w:bookmarkStart w:id="31" w:name="block-55796595"/>
      <w:bookmarkEnd w:id="31"/>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Emphasis"/>
    <w:basedOn w:val="DefaultParagraphFont"/>
    <w:uiPriority w:val="20"/>
    <w:qFormat/>
    <w:rsid w:val="00d1197d"/>
    <w:rPr>
      <w:i/>
      <w:iCs/>
    </w:rPr>
  </w:style>
  <w:style w:type="character" w:styleId="Style14">
    <w:name w:val="Hyperlink"/>
    <w:basedOn w:val="DefaultParagraphFont"/>
    <w:uiPriority w:val="99"/>
    <w:unhideWhenUsed/>
    <w:rPr>
      <w:color w:val="0563C1" w:themeColor="hyperlink"/>
      <w:u w:val="single"/>
    </w:rPr>
  </w:style>
  <w:style w:type="character" w:styleId="C0" w:customStyle="1">
    <w:name w:val="c0"/>
    <w:basedOn w:val="DefaultParagraphFont"/>
    <w:qFormat/>
    <w:rsid w:val="00e160a3"/>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Style12"/>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C1" w:customStyle="1">
    <w:name w:val="c1"/>
    <w:basedOn w:val="Normal"/>
    <w:qFormat/>
    <w:rsid w:val="00e160a3"/>
    <w:pPr>
      <w:spacing w:lineRule="auto" w:line="240" w:beforeAutospacing="1" w:afterAutospacing="1"/>
    </w:pPr>
    <w:rPr>
      <w:rFonts w:ascii="Times New Roman" w:hAnsi="Times New Roman" w:eastAsia="Times New Roman" w:cs="Times New Roman"/>
      <w:sz w:val="24"/>
      <w:szCs w:val="24"/>
      <w:lang w:val="ru-RU" w:eastAsia="ru-RU"/>
    </w:rPr>
  </w:style>
  <w:style w:type="paragraph" w:styleId="ListParagraph">
    <w:name w:val="List Paragraph"/>
    <w:basedOn w:val="Normal"/>
    <w:uiPriority w:val="99"/>
    <w:qFormat/>
    <w:rsid w:val="00da0955"/>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b33c" TargetMode="External"/><Relationship Id="rId81" Type="http://schemas.openxmlformats.org/officeDocument/2006/relationships/hyperlink" Target="https://m.edsoo.ru/00adb486" TargetMode="External"/><Relationship Id="rId82" Type="http://schemas.openxmlformats.org/officeDocument/2006/relationships/hyperlink" Target="https://m.edsoo.ru/00adaab8" TargetMode="External"/><Relationship Id="rId83" Type="http://schemas.openxmlformats.org/officeDocument/2006/relationships/hyperlink" Target="https://m.edsoo.ru/00adac34" TargetMode="External"/><Relationship Id="rId84" Type="http://schemas.openxmlformats.org/officeDocument/2006/relationships/hyperlink" Target="https://m.edsoo.ru/00adaab8" TargetMode="External"/><Relationship Id="rId85" Type="http://schemas.openxmlformats.org/officeDocument/2006/relationships/hyperlink" Target="https://m.edsoo.ru/00adaab8" TargetMode="External"/><Relationship Id="rId86" Type="http://schemas.openxmlformats.org/officeDocument/2006/relationships/hyperlink" Target="https://m.edsoo.ru/00adae28" TargetMode="External"/><Relationship Id="rId87" Type="http://schemas.openxmlformats.org/officeDocument/2006/relationships/hyperlink" Target="https://m.edsoo.ru/00adb076" TargetMode="External"/><Relationship Id="rId88" Type="http://schemas.openxmlformats.org/officeDocument/2006/relationships/hyperlink" Target="https://m.edsoo.ru/00adb076"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hyperlink" Target="https://www.google.com/url?q=http://www.chemnet.ru&amp;sa=D&amp;usg=AFQjCNEyeESu6OOzTEFaCMu8_Ulfe-sC8g" TargetMode="External"/><Relationship Id="rId155" Type="http://schemas.openxmlformats.org/officeDocument/2006/relationships/hyperlink" Target="https://www.google.com/url?q=http://him.1september.ru&amp;sa=D&amp;usg=AFQjCNG_cyDrE_ncu4TCpj18RL2Z98R-PA" TargetMode="External"/><Relationship Id="rId156" Type="http://schemas.openxmlformats.org/officeDocument/2006/relationships/hyperlink" Target="https://www.google.com/url?q=http://school-collection.edu.ru/collection/chemistry&amp;sa=D&amp;usg=AFQjCNF8AMfGFxzxac0oWn2zF067Dh_8SA" TargetMode="External"/><Relationship Id="rId157" Type="http://schemas.openxmlformats.org/officeDocument/2006/relationships/hyperlink" Target="https://www.google.com/url?q=http://experiment.edu.ru&amp;sa=D&amp;usg=AFQjCNHmVkI0-bYwPdOt9N5hgmLMe2Q7TA" TargetMode="External"/><Relationship Id="rId158" Type="http://schemas.openxmlformats.org/officeDocument/2006/relationships/hyperlink" Target="https://www.google.com/url?q=http://www&amp;sa=D&amp;usg=AFQjCNETI5ilZ1Eiy6I8Z-LMAvfABOfL9w" TargetMode="External"/><Relationship Id="rId159" Type="http://schemas.openxmlformats.org/officeDocument/2006/relationships/hyperlink" Target="https://www.google.com/url?q=http://chem.rusolymp.ru&amp;sa=D&amp;usg=AFQjCNHTQnqBlAOIV3KIkoSKpMbk23Wdmw" TargetMode="External"/><Relationship Id="rId160" Type="http://schemas.openxmlformats.org/officeDocument/2006/relationships/hyperlink" Target="https://www.google.com/url?q=http://www.chemistry.ssu.samara.ru&amp;sa=D&amp;usg=AFQjCNGs3sc7NWL7c1yi6ZLkOG7RgwjyBg" TargetMode="External"/><Relationship Id="rId161" Type="http://schemas.openxmlformats.org/officeDocument/2006/relationships/numbering" Target="numbering.xml"/><Relationship Id="rId162" Type="http://schemas.openxmlformats.org/officeDocument/2006/relationships/fontTable" Target="fontTable.xml"/><Relationship Id="rId163" Type="http://schemas.openxmlformats.org/officeDocument/2006/relationships/settings" Target="settings.xml"/><Relationship Id="rId16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TotalTime>
  <Application>LibreOffice/7.4.7.2$Windows_X86_64 LibreOffice_project/723314e595e8007d3cf785c16538505a1c878ca5</Application>
  <AppVersion>15.0000</AppVersion>
  <Pages>62</Pages>
  <Words>12397</Words>
  <Characters>93645</Characters>
  <CharactersWithSpaces>105185</CharactersWithSpaces>
  <Paragraphs>1423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2025-08-30T08:03:00Z</dcterms:created>
  <dc:creator>Наиля</dc:creator>
  <dc:description/>
  <dc:language>ru-RU</dc:language>
  <cp:lastModifiedBy>Наиля</cp:lastModifiedBy>
  <dcterms:modified xsi:type="dcterms:W3CDTF">2025-08-30T19:58:00Z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